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C5E49" w14:textId="77777777" w:rsidR="00203A30" w:rsidRPr="003D0EBC" w:rsidRDefault="00203A30" w:rsidP="000F2B0E">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r w:rsidRPr="003D0EBC">
        <w:rPr>
          <w:rFonts w:ascii="Calibri" w:eastAsia="Times New Roman" w:hAnsi="Calibri" w:cs="Calibri"/>
          <w:b/>
          <w:caps w:val="0"/>
          <w:color w:val="auto"/>
          <w:spacing w:val="0"/>
          <w:sz w:val="40"/>
          <w:szCs w:val="40"/>
          <w:lang w:eastAsia="en-US"/>
        </w:rPr>
        <w:t>Gorsley &amp; Kilcot Parish Council</w:t>
      </w:r>
    </w:p>
    <w:p w14:paraId="37B973D3" w14:textId="77777777" w:rsidR="00203A30" w:rsidRPr="003D0EBC" w:rsidRDefault="00203A30" w:rsidP="000F2B0E">
      <w:pPr>
        <w:overflowPunct w:val="0"/>
        <w:autoSpaceDE w:val="0"/>
        <w:autoSpaceDN w:val="0"/>
        <w:adjustRightInd w:val="0"/>
        <w:spacing w:after="0" w:line="240" w:lineRule="auto"/>
        <w:jc w:val="center"/>
        <w:textAlignment w:val="baseline"/>
        <w:rPr>
          <w:rFonts w:cs="Calibri"/>
          <w:b/>
          <w:bCs/>
          <w:sz w:val="16"/>
          <w:szCs w:val="16"/>
          <w:lang w:eastAsia="en-US"/>
        </w:rPr>
      </w:pPr>
    </w:p>
    <w:p w14:paraId="442687E4" w14:textId="435D211E" w:rsidR="00203A30" w:rsidRPr="003D0EBC" w:rsidRDefault="00203A30" w:rsidP="000F2B0E">
      <w:pPr>
        <w:spacing w:after="0"/>
        <w:jc w:val="center"/>
        <w:rPr>
          <w:rFonts w:cs="Calibri"/>
          <w:b/>
          <w:bCs/>
          <w:sz w:val="32"/>
          <w:szCs w:val="32"/>
        </w:rPr>
      </w:pPr>
      <w:r w:rsidRPr="003D0EBC">
        <w:rPr>
          <w:rFonts w:cs="Calibri"/>
          <w:b/>
          <w:bCs/>
          <w:sz w:val="32"/>
          <w:szCs w:val="32"/>
        </w:rPr>
        <w:t xml:space="preserve">Minutes of the </w:t>
      </w:r>
      <w:r w:rsidR="00726A18">
        <w:rPr>
          <w:rFonts w:cs="Calibri"/>
          <w:b/>
          <w:bCs/>
          <w:sz w:val="32"/>
          <w:szCs w:val="32"/>
        </w:rPr>
        <w:t xml:space="preserve">Ordinary meeting of the </w:t>
      </w:r>
      <w:r w:rsidRPr="003D0EBC">
        <w:rPr>
          <w:rFonts w:cs="Calibri"/>
          <w:b/>
          <w:bCs/>
          <w:sz w:val="32"/>
          <w:szCs w:val="32"/>
        </w:rPr>
        <w:t>Parish Council</w:t>
      </w:r>
    </w:p>
    <w:p w14:paraId="2B833F26" w14:textId="2BD426DC" w:rsidR="00726A18" w:rsidRDefault="00203A30" w:rsidP="000F2B0E">
      <w:pPr>
        <w:spacing w:after="0"/>
        <w:jc w:val="center"/>
        <w:rPr>
          <w:rFonts w:cs="Calibri"/>
          <w:bCs/>
          <w:sz w:val="28"/>
          <w:szCs w:val="28"/>
        </w:rPr>
      </w:pPr>
      <w:r w:rsidRPr="003D0EBC">
        <w:rPr>
          <w:rFonts w:cs="Calibri"/>
          <w:bCs/>
          <w:sz w:val="28"/>
          <w:szCs w:val="28"/>
        </w:rPr>
        <w:t xml:space="preserve">Held </w:t>
      </w:r>
      <w:r w:rsidR="00726A18">
        <w:rPr>
          <w:rFonts w:cs="Calibri"/>
          <w:bCs/>
          <w:sz w:val="28"/>
          <w:szCs w:val="28"/>
        </w:rPr>
        <w:t xml:space="preserve">virtually </w:t>
      </w:r>
      <w:r w:rsidRPr="003D0EBC">
        <w:rPr>
          <w:rFonts w:cs="Calibri"/>
          <w:bCs/>
          <w:sz w:val="28"/>
          <w:szCs w:val="28"/>
        </w:rPr>
        <w:t xml:space="preserve">on </w:t>
      </w:r>
      <w:r w:rsidR="00C17E7C">
        <w:rPr>
          <w:rFonts w:cs="Calibri"/>
          <w:bCs/>
          <w:sz w:val="28"/>
          <w:szCs w:val="28"/>
        </w:rPr>
        <w:t xml:space="preserve">Monday </w:t>
      </w:r>
      <w:r w:rsidR="00850688">
        <w:rPr>
          <w:rFonts w:cs="Calibri"/>
          <w:bCs/>
          <w:sz w:val="28"/>
          <w:szCs w:val="28"/>
        </w:rPr>
        <w:t>1</w:t>
      </w:r>
      <w:r w:rsidR="00850688" w:rsidRPr="00850688">
        <w:rPr>
          <w:rFonts w:cs="Calibri"/>
          <w:bCs/>
          <w:sz w:val="28"/>
          <w:szCs w:val="28"/>
          <w:vertAlign w:val="superscript"/>
        </w:rPr>
        <w:t>st</w:t>
      </w:r>
      <w:r w:rsidR="00850688">
        <w:rPr>
          <w:rFonts w:cs="Calibri"/>
          <w:bCs/>
          <w:sz w:val="28"/>
          <w:szCs w:val="28"/>
        </w:rPr>
        <w:t xml:space="preserve"> March </w:t>
      </w:r>
      <w:r w:rsidR="00101A9D">
        <w:rPr>
          <w:rFonts w:cs="Calibri"/>
          <w:bCs/>
          <w:sz w:val="28"/>
          <w:szCs w:val="28"/>
        </w:rPr>
        <w:t>2021</w:t>
      </w:r>
      <w:r w:rsidRPr="003D0EBC">
        <w:rPr>
          <w:rFonts w:cs="Calibri"/>
          <w:bCs/>
          <w:sz w:val="28"/>
          <w:szCs w:val="28"/>
        </w:rPr>
        <w:t xml:space="preserve"> at </w:t>
      </w:r>
      <w:r w:rsidR="00847620">
        <w:rPr>
          <w:rFonts w:cs="Calibri"/>
          <w:bCs/>
          <w:sz w:val="28"/>
          <w:szCs w:val="28"/>
        </w:rPr>
        <w:t>7</w:t>
      </w:r>
      <w:r w:rsidRPr="003D0EBC">
        <w:rPr>
          <w:rFonts w:cs="Calibri"/>
          <w:bCs/>
          <w:sz w:val="28"/>
          <w:szCs w:val="28"/>
        </w:rPr>
        <w:t xml:space="preserve">:30pm </w:t>
      </w:r>
      <w:r w:rsidR="00726A18">
        <w:rPr>
          <w:rFonts w:cs="Calibri"/>
          <w:bCs/>
          <w:sz w:val="28"/>
          <w:szCs w:val="28"/>
        </w:rPr>
        <w:t xml:space="preserve">via </w:t>
      </w:r>
      <w:r w:rsidR="000F2B0E">
        <w:rPr>
          <w:rFonts w:cs="Calibri"/>
          <w:bCs/>
          <w:sz w:val="28"/>
          <w:szCs w:val="28"/>
        </w:rPr>
        <w:t>Video</w:t>
      </w:r>
      <w:r w:rsidR="00726A18">
        <w:rPr>
          <w:rFonts w:cs="Calibri"/>
          <w:bCs/>
          <w:sz w:val="28"/>
          <w:szCs w:val="28"/>
        </w:rPr>
        <w:t xml:space="preserve"> Conference Call</w:t>
      </w:r>
      <w:r w:rsidR="00726A18">
        <w:rPr>
          <w:rStyle w:val="FootnoteReference"/>
          <w:rFonts w:cs="Calibri"/>
          <w:bCs/>
          <w:sz w:val="28"/>
          <w:szCs w:val="28"/>
        </w:rPr>
        <w:footnoteReference w:id="1"/>
      </w:r>
    </w:p>
    <w:p w14:paraId="1C63DF8E" w14:textId="26E08729" w:rsidR="00203A30" w:rsidRPr="003D0EBC" w:rsidRDefault="00203A30" w:rsidP="000F2B0E">
      <w:pPr>
        <w:pStyle w:val="Title"/>
        <w:tabs>
          <w:tab w:val="left" w:pos="10206"/>
        </w:tabs>
        <w:overflowPunct w:val="0"/>
        <w:autoSpaceDE w:val="0"/>
        <w:autoSpaceDN w:val="0"/>
        <w:adjustRightInd w:val="0"/>
        <w:spacing w:before="120" w:line="240" w:lineRule="auto"/>
        <w:contextualSpacing w:val="0"/>
        <w:jc w:val="both"/>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53E57EF6" w14:textId="77777777" w:rsidR="0043740A" w:rsidRDefault="0043740A" w:rsidP="000F2B0E">
      <w:pPr>
        <w:tabs>
          <w:tab w:val="left" w:pos="1843"/>
          <w:tab w:val="left" w:pos="5670"/>
        </w:tabs>
        <w:spacing w:after="0" w:line="240" w:lineRule="auto"/>
        <w:ind w:left="1843" w:hanging="1843"/>
        <w:jc w:val="both"/>
        <w:rPr>
          <w:rFonts w:ascii="Calibri Light" w:hAnsi="Calibri Light" w:cs="Calibri Light"/>
          <w:b/>
          <w:bCs/>
          <w:sz w:val="25"/>
          <w:szCs w:val="25"/>
        </w:rPr>
      </w:pPr>
    </w:p>
    <w:p w14:paraId="0617D809" w14:textId="61173F55" w:rsidR="0043740A" w:rsidRPr="003D0EBC" w:rsidRDefault="0043740A" w:rsidP="000F2B0E">
      <w:pPr>
        <w:tabs>
          <w:tab w:val="left" w:pos="1843"/>
          <w:tab w:val="left" w:pos="5670"/>
        </w:tabs>
        <w:spacing w:after="0" w:line="240" w:lineRule="auto"/>
        <w:ind w:left="1843" w:hanging="1843"/>
        <w:jc w:val="both"/>
        <w:rPr>
          <w:rFonts w:cs="Calibri"/>
          <w:b/>
          <w:bCs/>
          <w:sz w:val="25"/>
          <w:szCs w:val="25"/>
        </w:rPr>
      </w:pPr>
      <w:r w:rsidRPr="003D0EBC">
        <w:rPr>
          <w:rFonts w:cs="Calibri"/>
          <w:b/>
          <w:bCs/>
          <w:sz w:val="25"/>
          <w:szCs w:val="25"/>
        </w:rPr>
        <w:t xml:space="preserve">Present:  </w:t>
      </w:r>
      <w:r w:rsidRPr="003D0EBC">
        <w:rPr>
          <w:rFonts w:cs="Calibri"/>
          <w:b/>
          <w:bCs/>
          <w:sz w:val="25"/>
          <w:szCs w:val="25"/>
        </w:rPr>
        <w:tab/>
      </w:r>
    </w:p>
    <w:p w14:paraId="5BC77396" w14:textId="04E39B32" w:rsidR="0043740A" w:rsidRPr="003D0EBC" w:rsidRDefault="0043740A" w:rsidP="00850688">
      <w:pPr>
        <w:tabs>
          <w:tab w:val="left" w:pos="1701"/>
        </w:tabs>
        <w:spacing w:after="0" w:line="240" w:lineRule="auto"/>
        <w:ind w:left="1701" w:hanging="1701"/>
        <w:jc w:val="both"/>
        <w:rPr>
          <w:rFonts w:cs="Calibri"/>
          <w:bCs/>
          <w:sz w:val="25"/>
          <w:szCs w:val="25"/>
        </w:rPr>
      </w:pPr>
      <w:r w:rsidRPr="003D0EBC">
        <w:rPr>
          <w:rFonts w:cs="Calibri"/>
          <w:sz w:val="25"/>
          <w:szCs w:val="25"/>
        </w:rPr>
        <w:t>Councillors:</w:t>
      </w:r>
      <w:r w:rsidRPr="003D0EBC">
        <w:rPr>
          <w:rFonts w:cs="Calibri"/>
          <w:sz w:val="25"/>
          <w:szCs w:val="25"/>
        </w:rPr>
        <w:tab/>
        <w:t xml:space="preserve">Nigel Warwick (Chairman), David Clough (Vice-Chairman), </w:t>
      </w:r>
      <w:r w:rsidR="00847620">
        <w:rPr>
          <w:rFonts w:cs="Calibri"/>
          <w:bCs/>
          <w:sz w:val="25"/>
          <w:szCs w:val="25"/>
        </w:rPr>
        <w:t>John Barker,</w:t>
      </w:r>
      <w:r w:rsidR="00847620" w:rsidRPr="003D0EBC">
        <w:rPr>
          <w:rFonts w:cs="Calibri"/>
          <w:sz w:val="25"/>
          <w:szCs w:val="25"/>
        </w:rPr>
        <w:t xml:space="preserve"> </w:t>
      </w:r>
      <w:r w:rsidRPr="003D0EBC">
        <w:rPr>
          <w:rFonts w:cs="Calibri"/>
          <w:sz w:val="25"/>
          <w:szCs w:val="25"/>
        </w:rPr>
        <w:t xml:space="preserve">Steve Excell, </w:t>
      </w:r>
      <w:r w:rsidR="00847620" w:rsidRPr="003D0EBC">
        <w:rPr>
          <w:rFonts w:cs="Calibri"/>
          <w:sz w:val="25"/>
          <w:szCs w:val="25"/>
        </w:rPr>
        <w:t>Nigel Poole</w:t>
      </w:r>
      <w:r w:rsidR="00847620">
        <w:rPr>
          <w:rFonts w:cs="Calibri"/>
          <w:sz w:val="25"/>
          <w:szCs w:val="25"/>
        </w:rPr>
        <w:t>,</w:t>
      </w:r>
      <w:r w:rsidR="00847620" w:rsidRPr="007620FB">
        <w:rPr>
          <w:rFonts w:cs="Calibri"/>
          <w:sz w:val="25"/>
          <w:szCs w:val="25"/>
        </w:rPr>
        <w:t xml:space="preserve"> </w:t>
      </w:r>
      <w:r w:rsidR="005A6FED" w:rsidRPr="007620FB">
        <w:rPr>
          <w:rFonts w:cs="Calibri"/>
          <w:sz w:val="25"/>
          <w:szCs w:val="25"/>
        </w:rPr>
        <w:t>Graham Price</w:t>
      </w:r>
      <w:r w:rsidRPr="003D0EBC">
        <w:rPr>
          <w:rFonts w:cs="Calibri"/>
          <w:sz w:val="25"/>
          <w:szCs w:val="25"/>
        </w:rPr>
        <w:t xml:space="preserve"> </w:t>
      </w:r>
    </w:p>
    <w:p w14:paraId="530110E0" w14:textId="2AC57567" w:rsidR="0043740A" w:rsidRDefault="0043740A" w:rsidP="00850688">
      <w:pPr>
        <w:tabs>
          <w:tab w:val="left" w:pos="1701"/>
        </w:tabs>
        <w:spacing w:before="120" w:after="0" w:line="240" w:lineRule="auto"/>
        <w:ind w:left="1701" w:hanging="1701"/>
        <w:jc w:val="both"/>
        <w:rPr>
          <w:rFonts w:cs="Calibri"/>
          <w:bCs/>
          <w:sz w:val="25"/>
          <w:szCs w:val="25"/>
        </w:rPr>
      </w:pPr>
      <w:r w:rsidRPr="003D0EBC">
        <w:rPr>
          <w:rFonts w:cs="Calibri"/>
          <w:bCs/>
          <w:sz w:val="25"/>
          <w:szCs w:val="25"/>
        </w:rPr>
        <w:t>Officers:</w:t>
      </w:r>
      <w:r w:rsidRPr="003D0EBC">
        <w:rPr>
          <w:rFonts w:cs="Calibri"/>
          <w:bCs/>
          <w:sz w:val="25"/>
          <w:szCs w:val="25"/>
        </w:rPr>
        <w:tab/>
        <w:t>Arin Spencer (Parish Clerk and RFO)</w:t>
      </w:r>
    </w:p>
    <w:p w14:paraId="7435B8A5" w14:textId="504E0D98" w:rsidR="00850688" w:rsidRPr="003D0EBC" w:rsidRDefault="00850688" w:rsidP="00850688">
      <w:pPr>
        <w:tabs>
          <w:tab w:val="left" w:pos="1701"/>
        </w:tabs>
        <w:spacing w:before="120" w:after="0" w:line="240" w:lineRule="auto"/>
        <w:ind w:left="1701" w:hanging="1701"/>
        <w:jc w:val="both"/>
        <w:rPr>
          <w:rFonts w:cs="Calibri"/>
          <w:bCs/>
          <w:sz w:val="25"/>
          <w:szCs w:val="25"/>
        </w:rPr>
      </w:pPr>
      <w:r>
        <w:rPr>
          <w:rFonts w:cs="Calibri"/>
          <w:bCs/>
          <w:sz w:val="25"/>
          <w:szCs w:val="25"/>
        </w:rPr>
        <w:t>In attendance:</w:t>
      </w:r>
      <w:r>
        <w:rPr>
          <w:rFonts w:cs="Calibri"/>
          <w:bCs/>
          <w:sz w:val="25"/>
          <w:szCs w:val="25"/>
        </w:rPr>
        <w:tab/>
        <w:t>Cllr Gill Moseley, Newent Town Council</w:t>
      </w:r>
    </w:p>
    <w:p w14:paraId="1B90EDE6" w14:textId="77777777" w:rsidR="00203A30" w:rsidRPr="003D0EBC" w:rsidRDefault="00203A30" w:rsidP="000F2B0E">
      <w:pPr>
        <w:pStyle w:val="Header"/>
        <w:tabs>
          <w:tab w:val="clear" w:pos="4153"/>
          <w:tab w:val="clear" w:pos="8306"/>
        </w:tabs>
        <w:spacing w:after="0" w:line="240" w:lineRule="auto"/>
        <w:jc w:val="both"/>
        <w:rPr>
          <w:rFonts w:cs="Calibri"/>
          <w:b/>
          <w:sz w:val="25"/>
          <w:szCs w:val="25"/>
        </w:rPr>
      </w:pPr>
    </w:p>
    <w:p w14:paraId="0FBC5F95" w14:textId="70740FF9" w:rsidR="00101A9D" w:rsidRPr="00ED4444" w:rsidRDefault="00101A9D" w:rsidP="00850688">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t>Apologies</w:t>
      </w:r>
      <w:r w:rsidR="001A7BF3">
        <w:rPr>
          <w:rFonts w:cs="Calibri"/>
          <w:sz w:val="25"/>
          <w:szCs w:val="25"/>
        </w:rPr>
        <w:t xml:space="preserve"> </w:t>
      </w:r>
      <w:r w:rsidR="00850688">
        <w:rPr>
          <w:rFonts w:cs="Calibri"/>
          <w:sz w:val="25"/>
          <w:szCs w:val="25"/>
        </w:rPr>
        <w:t xml:space="preserve">were received from Cllr Catherine Gardner. </w:t>
      </w:r>
      <w:r w:rsidR="001A7BF3">
        <w:rPr>
          <w:rFonts w:cs="Calibri"/>
          <w:sz w:val="25"/>
          <w:szCs w:val="25"/>
        </w:rPr>
        <w:t xml:space="preserve"> </w:t>
      </w:r>
    </w:p>
    <w:p w14:paraId="48AB97DE" w14:textId="4FFB623C" w:rsidR="00101A9D" w:rsidRDefault="001A7BF3" w:rsidP="00101A9D">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t>Declarations of interests</w:t>
      </w:r>
      <w:r w:rsidR="00850688">
        <w:rPr>
          <w:rFonts w:cs="Calibri"/>
          <w:sz w:val="25"/>
          <w:szCs w:val="25"/>
        </w:rPr>
        <w:t xml:space="preserve"> and requests for dispensations</w:t>
      </w:r>
      <w:r>
        <w:rPr>
          <w:rFonts w:cs="Calibri"/>
          <w:sz w:val="25"/>
          <w:szCs w:val="25"/>
        </w:rPr>
        <w:t xml:space="preserve"> – none</w:t>
      </w:r>
      <w:r w:rsidR="00850688">
        <w:rPr>
          <w:rFonts w:cs="Calibri"/>
          <w:sz w:val="25"/>
          <w:szCs w:val="25"/>
        </w:rPr>
        <w:t xml:space="preserve"> received</w:t>
      </w:r>
      <w:r>
        <w:rPr>
          <w:rFonts w:cs="Calibri"/>
          <w:sz w:val="25"/>
          <w:szCs w:val="25"/>
        </w:rPr>
        <w:t xml:space="preserve">. </w:t>
      </w:r>
    </w:p>
    <w:p w14:paraId="392D0639" w14:textId="026F312E" w:rsidR="00101A9D" w:rsidRDefault="001A7BF3" w:rsidP="00101A9D">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b/>
          <w:bCs/>
          <w:sz w:val="25"/>
          <w:szCs w:val="25"/>
        </w:rPr>
        <w:t xml:space="preserve">Resolved: </w:t>
      </w:r>
      <w:r>
        <w:rPr>
          <w:rFonts w:cs="Calibri"/>
          <w:sz w:val="25"/>
          <w:szCs w:val="25"/>
        </w:rPr>
        <w:t>T</w:t>
      </w:r>
      <w:r w:rsidR="00101A9D">
        <w:rPr>
          <w:rFonts w:cs="Calibri"/>
          <w:sz w:val="25"/>
          <w:szCs w:val="25"/>
        </w:rPr>
        <w:t xml:space="preserve">hat the minutes of the Parish Council meeting held on </w:t>
      </w:r>
      <w:r w:rsidR="00850688">
        <w:rPr>
          <w:rFonts w:cs="Calibri"/>
          <w:sz w:val="25"/>
          <w:szCs w:val="25"/>
        </w:rPr>
        <w:t xml:space="preserve">4 January 2021 </w:t>
      </w:r>
      <w:r w:rsidR="00101A9D">
        <w:rPr>
          <w:rFonts w:cs="Calibri"/>
          <w:sz w:val="25"/>
          <w:szCs w:val="25"/>
        </w:rPr>
        <w:t>are a correct record.</w:t>
      </w:r>
    </w:p>
    <w:p w14:paraId="42E6FECA" w14:textId="79F32657" w:rsidR="001A7BF3" w:rsidRDefault="001A7BF3" w:rsidP="00101A9D">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t xml:space="preserve">Progress of resolutions from the last meeting on </w:t>
      </w:r>
      <w:r w:rsidR="00850688">
        <w:rPr>
          <w:rFonts w:cs="Calibri"/>
          <w:sz w:val="25"/>
          <w:szCs w:val="25"/>
        </w:rPr>
        <w:t>4 January 2021</w:t>
      </w:r>
    </w:p>
    <w:p w14:paraId="1BFF7C4A" w14:textId="2AABAA64" w:rsidR="001A6416" w:rsidRPr="000240BF" w:rsidRDefault="00934319" w:rsidP="000240BF">
      <w:pPr>
        <w:pStyle w:val="Header"/>
        <w:numPr>
          <w:ilvl w:val="1"/>
          <w:numId w:val="9"/>
        </w:numPr>
        <w:tabs>
          <w:tab w:val="clear" w:pos="4153"/>
          <w:tab w:val="clear" w:pos="8306"/>
        </w:tabs>
        <w:spacing w:after="0" w:line="240" w:lineRule="auto"/>
        <w:rPr>
          <w:rFonts w:cs="Calibri"/>
          <w:sz w:val="25"/>
          <w:szCs w:val="25"/>
        </w:rPr>
      </w:pPr>
      <w:r w:rsidRPr="000240BF">
        <w:rPr>
          <w:rFonts w:cs="Calibri"/>
          <w:sz w:val="25"/>
          <w:szCs w:val="25"/>
        </w:rPr>
        <w:t>Drainage issues</w:t>
      </w:r>
      <w:r w:rsidR="000240BF">
        <w:rPr>
          <w:rFonts w:cs="Calibri"/>
          <w:sz w:val="25"/>
          <w:szCs w:val="25"/>
        </w:rPr>
        <w:t>.</w:t>
      </w:r>
      <w:r w:rsidRPr="000240BF">
        <w:rPr>
          <w:rFonts w:cs="Calibri"/>
          <w:sz w:val="25"/>
          <w:szCs w:val="25"/>
        </w:rPr>
        <w:t xml:space="preserve"> </w:t>
      </w:r>
      <w:r w:rsidR="00850688" w:rsidRPr="000240BF">
        <w:rPr>
          <w:rFonts w:cs="Calibri"/>
          <w:sz w:val="25"/>
          <w:szCs w:val="25"/>
        </w:rPr>
        <w:t xml:space="preserve">Local Area Highways Manager Andrew Middlecote will conduct another site visit </w:t>
      </w:r>
      <w:r w:rsidR="001A6416" w:rsidRPr="000240BF">
        <w:rPr>
          <w:rFonts w:cs="Calibri"/>
          <w:sz w:val="25"/>
          <w:szCs w:val="25"/>
        </w:rPr>
        <w:t>to look at the</w:t>
      </w:r>
      <w:r w:rsidR="00850688" w:rsidRPr="000240BF">
        <w:rPr>
          <w:rFonts w:cs="Calibri"/>
          <w:sz w:val="25"/>
          <w:szCs w:val="25"/>
        </w:rPr>
        <w:t xml:space="preserve"> B4222 and Stony Lane </w:t>
      </w:r>
      <w:r w:rsidR="001A6416" w:rsidRPr="000240BF">
        <w:rPr>
          <w:rFonts w:cs="Calibri"/>
          <w:sz w:val="25"/>
          <w:szCs w:val="25"/>
        </w:rPr>
        <w:t xml:space="preserve">when </w:t>
      </w:r>
      <w:r w:rsidR="00855D52">
        <w:rPr>
          <w:rFonts w:cs="Calibri"/>
          <w:sz w:val="25"/>
          <w:szCs w:val="25"/>
        </w:rPr>
        <w:t>covid</w:t>
      </w:r>
      <w:r w:rsidR="001A6416" w:rsidRPr="000240BF">
        <w:rPr>
          <w:rFonts w:cs="Calibri"/>
          <w:sz w:val="25"/>
          <w:szCs w:val="25"/>
        </w:rPr>
        <w:t xml:space="preserve"> restrictions </w:t>
      </w:r>
      <w:r w:rsidRPr="000240BF">
        <w:rPr>
          <w:rFonts w:cs="Calibri"/>
          <w:sz w:val="25"/>
          <w:szCs w:val="25"/>
        </w:rPr>
        <w:t>allow</w:t>
      </w:r>
      <w:r w:rsidR="001A6416" w:rsidRPr="000240BF">
        <w:rPr>
          <w:rFonts w:cs="Calibri"/>
          <w:sz w:val="25"/>
          <w:szCs w:val="25"/>
        </w:rPr>
        <w:t xml:space="preserve">. </w:t>
      </w:r>
    </w:p>
    <w:p w14:paraId="5C78E95D" w14:textId="2D9E19F2" w:rsidR="00934319" w:rsidRPr="000240BF" w:rsidRDefault="00934319" w:rsidP="000240BF">
      <w:pPr>
        <w:pStyle w:val="Header"/>
        <w:numPr>
          <w:ilvl w:val="1"/>
          <w:numId w:val="9"/>
        </w:numPr>
        <w:tabs>
          <w:tab w:val="clear" w:pos="4153"/>
          <w:tab w:val="clear" w:pos="8306"/>
        </w:tabs>
        <w:spacing w:after="0" w:line="240" w:lineRule="auto"/>
        <w:rPr>
          <w:rFonts w:cs="Calibri"/>
          <w:sz w:val="25"/>
          <w:szCs w:val="25"/>
        </w:rPr>
      </w:pPr>
      <w:r w:rsidRPr="000240BF">
        <w:rPr>
          <w:rFonts w:cs="Calibri"/>
          <w:sz w:val="25"/>
          <w:szCs w:val="25"/>
        </w:rPr>
        <w:t>Grit bins</w:t>
      </w:r>
      <w:r w:rsidR="000240BF">
        <w:rPr>
          <w:rFonts w:cs="Calibri"/>
          <w:sz w:val="25"/>
          <w:szCs w:val="25"/>
        </w:rPr>
        <w:t>.</w:t>
      </w:r>
      <w:r w:rsidRPr="000240BF">
        <w:rPr>
          <w:rFonts w:cs="Calibri"/>
          <w:sz w:val="25"/>
          <w:szCs w:val="25"/>
        </w:rPr>
        <w:t xml:space="preserve"> A grit bin has been requested for the junction of Ford Lane with the B4222</w:t>
      </w:r>
      <w:r w:rsidR="00AB4E4B" w:rsidRPr="000240BF">
        <w:rPr>
          <w:rFonts w:cs="Calibri"/>
          <w:sz w:val="25"/>
          <w:szCs w:val="25"/>
        </w:rPr>
        <w:t>.</w:t>
      </w:r>
      <w:r w:rsidRPr="000240BF">
        <w:rPr>
          <w:rFonts w:cs="Calibri"/>
          <w:sz w:val="25"/>
          <w:szCs w:val="25"/>
        </w:rPr>
        <w:t xml:space="preserve"> </w:t>
      </w:r>
    </w:p>
    <w:p w14:paraId="6A716E58" w14:textId="15C6E314" w:rsidR="00934319" w:rsidRPr="000240BF" w:rsidRDefault="00934319" w:rsidP="000240BF">
      <w:pPr>
        <w:pStyle w:val="Header"/>
        <w:tabs>
          <w:tab w:val="clear" w:pos="4153"/>
          <w:tab w:val="clear" w:pos="8306"/>
        </w:tabs>
        <w:spacing w:after="0" w:line="240" w:lineRule="auto"/>
        <w:ind w:left="1134"/>
        <w:rPr>
          <w:rFonts w:cs="Calibri"/>
          <w:sz w:val="25"/>
          <w:szCs w:val="25"/>
        </w:rPr>
      </w:pPr>
      <w:r w:rsidRPr="000240BF">
        <w:rPr>
          <w:rFonts w:cs="Calibri"/>
          <w:b/>
          <w:bCs/>
          <w:sz w:val="25"/>
          <w:szCs w:val="25"/>
        </w:rPr>
        <w:t>Action</w:t>
      </w:r>
      <w:r w:rsidRPr="000240BF">
        <w:rPr>
          <w:rFonts w:cs="Calibri"/>
          <w:sz w:val="25"/>
          <w:szCs w:val="25"/>
        </w:rPr>
        <w:t xml:space="preserve">: Clerk to ask Highways to place a grit bin on Stony Lane, opposite Lodge Farm. </w:t>
      </w:r>
    </w:p>
    <w:p w14:paraId="30CC16AB" w14:textId="5FD6B691" w:rsidR="00B77F73" w:rsidRPr="00934319" w:rsidRDefault="00934319" w:rsidP="00B77F73">
      <w:pPr>
        <w:pStyle w:val="Header"/>
        <w:numPr>
          <w:ilvl w:val="1"/>
          <w:numId w:val="9"/>
        </w:numPr>
        <w:tabs>
          <w:tab w:val="clear" w:pos="4153"/>
          <w:tab w:val="clear" w:pos="8306"/>
        </w:tabs>
        <w:spacing w:after="0" w:line="240" w:lineRule="auto"/>
        <w:rPr>
          <w:rFonts w:cs="Calibri"/>
          <w:sz w:val="25"/>
          <w:szCs w:val="25"/>
        </w:rPr>
      </w:pPr>
      <w:r w:rsidRPr="000240BF">
        <w:rPr>
          <w:rFonts w:cs="Calibri"/>
          <w:sz w:val="25"/>
          <w:szCs w:val="25"/>
        </w:rPr>
        <w:t>Oxenhall Lane Ford</w:t>
      </w:r>
      <w:r w:rsidR="000240BF">
        <w:rPr>
          <w:rFonts w:cs="Calibri"/>
          <w:sz w:val="25"/>
          <w:szCs w:val="25"/>
        </w:rPr>
        <w:t>.</w:t>
      </w:r>
      <w:r w:rsidRPr="000240BF">
        <w:rPr>
          <w:rFonts w:cs="Calibri"/>
          <w:sz w:val="25"/>
          <w:szCs w:val="25"/>
        </w:rPr>
        <w:t xml:space="preserve"> Atkins is </w:t>
      </w:r>
      <w:r w:rsidR="00B77F73">
        <w:rPr>
          <w:rFonts w:cs="Calibri"/>
          <w:sz w:val="25"/>
          <w:szCs w:val="25"/>
        </w:rPr>
        <w:t xml:space="preserve">still </w:t>
      </w:r>
      <w:r w:rsidRPr="000240BF">
        <w:rPr>
          <w:rFonts w:cs="Calibri"/>
          <w:sz w:val="25"/>
          <w:szCs w:val="25"/>
        </w:rPr>
        <w:t xml:space="preserve">in the process of completing their feasibility study report. </w:t>
      </w:r>
      <w:r w:rsidRPr="000240BF">
        <w:rPr>
          <w:rFonts w:cs="Calibri"/>
          <w:b/>
          <w:bCs/>
          <w:sz w:val="25"/>
          <w:szCs w:val="25"/>
        </w:rPr>
        <w:t>Action</w:t>
      </w:r>
      <w:r w:rsidRPr="000240BF">
        <w:rPr>
          <w:rFonts w:cs="Calibri"/>
          <w:sz w:val="25"/>
          <w:szCs w:val="25"/>
        </w:rPr>
        <w:t xml:space="preserve">: </w:t>
      </w:r>
      <w:r w:rsidR="002931B1">
        <w:rPr>
          <w:rFonts w:cs="Calibri"/>
          <w:sz w:val="25"/>
          <w:szCs w:val="25"/>
        </w:rPr>
        <w:t xml:space="preserve">Clerk to write </w:t>
      </w:r>
      <w:r w:rsidR="00B77F73">
        <w:rPr>
          <w:rFonts w:cs="Calibri"/>
          <w:sz w:val="25"/>
          <w:szCs w:val="25"/>
        </w:rPr>
        <w:t xml:space="preserve">to </w:t>
      </w:r>
      <w:r>
        <w:rPr>
          <w:rFonts w:cs="Calibri"/>
          <w:sz w:val="25"/>
          <w:szCs w:val="25"/>
        </w:rPr>
        <w:t xml:space="preserve">County Cllr Will Windsor-Clive </w:t>
      </w:r>
      <w:r w:rsidR="00B77F73">
        <w:rPr>
          <w:rFonts w:cs="Calibri"/>
          <w:sz w:val="25"/>
          <w:szCs w:val="25"/>
        </w:rPr>
        <w:t>regarding the lack of progress on Oxenhall Lane Ford.</w:t>
      </w:r>
      <w:r w:rsidR="002931B1">
        <w:rPr>
          <w:rFonts w:cs="Calibri"/>
          <w:sz w:val="25"/>
          <w:szCs w:val="25"/>
        </w:rPr>
        <w:t xml:space="preserve"> Cllr Price to prepare a draft in the first instance.</w:t>
      </w:r>
      <w:r w:rsidR="00B77F73">
        <w:rPr>
          <w:rFonts w:cs="Calibri"/>
          <w:sz w:val="25"/>
          <w:szCs w:val="25"/>
        </w:rPr>
        <w:t xml:space="preserve"> </w:t>
      </w:r>
    </w:p>
    <w:p w14:paraId="02478CCE" w14:textId="08064AB7" w:rsidR="000240BF" w:rsidRDefault="008273B1" w:rsidP="00101A9D">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t xml:space="preserve">Reports from District and/or County Councillors – none received. </w:t>
      </w:r>
    </w:p>
    <w:p w14:paraId="373F7C4C" w14:textId="0C610D4A" w:rsidR="00101A9D" w:rsidRDefault="001A7BF3" w:rsidP="00101A9D">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t xml:space="preserve">Planning Applications </w:t>
      </w:r>
    </w:p>
    <w:p w14:paraId="199030BA" w14:textId="47B869AA" w:rsidR="00101A9D" w:rsidRDefault="006E576C" w:rsidP="001A7BF3">
      <w:pPr>
        <w:pStyle w:val="Header"/>
        <w:numPr>
          <w:ilvl w:val="1"/>
          <w:numId w:val="9"/>
        </w:numPr>
        <w:tabs>
          <w:tab w:val="clear" w:pos="4153"/>
          <w:tab w:val="clear" w:pos="8306"/>
          <w:tab w:val="left" w:pos="709"/>
        </w:tabs>
        <w:spacing w:after="0" w:line="240" w:lineRule="auto"/>
        <w:rPr>
          <w:rFonts w:cs="Calibri"/>
          <w:sz w:val="25"/>
          <w:szCs w:val="25"/>
        </w:rPr>
      </w:pPr>
      <w:r>
        <w:rPr>
          <w:rFonts w:cs="Calibri"/>
          <w:sz w:val="25"/>
          <w:szCs w:val="25"/>
        </w:rPr>
        <w:t>Little Bull Hill, Kempley Road, Gorsley</w:t>
      </w:r>
      <w:r w:rsidR="00101A9D">
        <w:rPr>
          <w:rFonts w:cs="Calibri"/>
          <w:sz w:val="25"/>
          <w:szCs w:val="25"/>
        </w:rPr>
        <w:t xml:space="preserve"> (</w:t>
      </w:r>
      <w:r>
        <w:rPr>
          <w:rFonts w:cs="Calibri"/>
          <w:sz w:val="25"/>
          <w:szCs w:val="25"/>
        </w:rPr>
        <w:t>P0173/21/FUL</w:t>
      </w:r>
      <w:r w:rsidR="00101A9D">
        <w:rPr>
          <w:rFonts w:cs="Calibri"/>
          <w:sz w:val="25"/>
          <w:szCs w:val="25"/>
        </w:rPr>
        <w:t>)</w:t>
      </w:r>
    </w:p>
    <w:p w14:paraId="4AE088D8" w14:textId="2C7FE5B6" w:rsidR="00220169" w:rsidRPr="00CC795C" w:rsidRDefault="001A7BF3" w:rsidP="001A7BF3">
      <w:pPr>
        <w:pStyle w:val="Header"/>
        <w:tabs>
          <w:tab w:val="clear" w:pos="4153"/>
          <w:tab w:val="clear" w:pos="8306"/>
          <w:tab w:val="left" w:pos="709"/>
        </w:tabs>
        <w:spacing w:after="0" w:line="240" w:lineRule="auto"/>
        <w:ind w:left="1134"/>
        <w:rPr>
          <w:rFonts w:cs="Calibri"/>
          <w:sz w:val="25"/>
          <w:szCs w:val="25"/>
        </w:rPr>
      </w:pPr>
      <w:r>
        <w:rPr>
          <w:rFonts w:cs="Calibri"/>
          <w:b/>
          <w:bCs/>
          <w:sz w:val="25"/>
          <w:szCs w:val="25"/>
        </w:rPr>
        <w:t xml:space="preserve">Resolved: </w:t>
      </w:r>
      <w:r w:rsidR="006E576C">
        <w:rPr>
          <w:rFonts w:cs="Calibri"/>
          <w:sz w:val="25"/>
          <w:szCs w:val="25"/>
        </w:rPr>
        <w:t xml:space="preserve">To comment that Council questions the viability of the holiday let proposal. Similar small holiday let properties in the parish have not been viable (for example Brookfield Cottage). It is uncertain to whom the holiday let would appeal due to its size and location.  </w:t>
      </w:r>
    </w:p>
    <w:p w14:paraId="4BA9FD20" w14:textId="1E47FE02" w:rsidR="00101A9D" w:rsidRDefault="001A7BF3" w:rsidP="00101A9D">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t xml:space="preserve">Planning </w:t>
      </w:r>
      <w:r w:rsidR="001528BB">
        <w:rPr>
          <w:rFonts w:cs="Calibri"/>
          <w:sz w:val="25"/>
          <w:szCs w:val="25"/>
        </w:rPr>
        <w:t>Decisions Noted</w:t>
      </w:r>
    </w:p>
    <w:p w14:paraId="5BD53DD6" w14:textId="19E751E8" w:rsidR="001528BB" w:rsidRDefault="001528BB" w:rsidP="008806E1">
      <w:pPr>
        <w:pStyle w:val="Header"/>
        <w:numPr>
          <w:ilvl w:val="1"/>
          <w:numId w:val="9"/>
        </w:numPr>
        <w:tabs>
          <w:tab w:val="clear" w:pos="4153"/>
          <w:tab w:val="clear" w:pos="8306"/>
          <w:tab w:val="left" w:pos="709"/>
        </w:tabs>
        <w:spacing w:after="0" w:line="240" w:lineRule="auto"/>
        <w:rPr>
          <w:rFonts w:cs="Calibri"/>
          <w:sz w:val="25"/>
          <w:szCs w:val="25"/>
        </w:rPr>
      </w:pPr>
      <w:r>
        <w:rPr>
          <w:rFonts w:cs="Calibri"/>
          <w:sz w:val="25"/>
          <w:szCs w:val="25"/>
        </w:rPr>
        <w:t xml:space="preserve">Brassfields Farm, Ross Road, Gorsley </w:t>
      </w:r>
      <w:r w:rsidR="000240BF">
        <w:rPr>
          <w:rFonts w:cs="Calibri"/>
          <w:sz w:val="25"/>
          <w:szCs w:val="25"/>
        </w:rPr>
        <w:t>(P1447/20/FUL)</w:t>
      </w:r>
    </w:p>
    <w:p w14:paraId="143C5291" w14:textId="6938409E" w:rsidR="000240BF" w:rsidRDefault="000240BF" w:rsidP="000240BF">
      <w:pPr>
        <w:pStyle w:val="Header"/>
        <w:tabs>
          <w:tab w:val="clear" w:pos="4153"/>
          <w:tab w:val="clear" w:pos="8306"/>
          <w:tab w:val="left" w:pos="709"/>
        </w:tabs>
        <w:spacing w:after="0" w:line="240" w:lineRule="auto"/>
        <w:ind w:left="1134"/>
        <w:rPr>
          <w:rFonts w:cs="Calibri"/>
          <w:sz w:val="25"/>
          <w:szCs w:val="25"/>
        </w:rPr>
      </w:pPr>
      <w:r>
        <w:rPr>
          <w:rFonts w:cs="Calibri"/>
          <w:sz w:val="25"/>
          <w:szCs w:val="25"/>
        </w:rPr>
        <w:t xml:space="preserve">Erection of a single storey extension with the creation of annexe accommodation and associated works. Granted permission. </w:t>
      </w:r>
    </w:p>
    <w:p w14:paraId="53609F3F" w14:textId="44594624" w:rsidR="00101A9D" w:rsidRDefault="000240BF" w:rsidP="008806E1">
      <w:pPr>
        <w:pStyle w:val="Header"/>
        <w:numPr>
          <w:ilvl w:val="1"/>
          <w:numId w:val="9"/>
        </w:numPr>
        <w:tabs>
          <w:tab w:val="clear" w:pos="4153"/>
          <w:tab w:val="clear" w:pos="8306"/>
          <w:tab w:val="left" w:pos="709"/>
        </w:tabs>
        <w:spacing w:after="0" w:line="240" w:lineRule="auto"/>
        <w:rPr>
          <w:rFonts w:cs="Calibri"/>
          <w:sz w:val="25"/>
          <w:szCs w:val="25"/>
        </w:rPr>
      </w:pPr>
      <w:r>
        <w:rPr>
          <w:rFonts w:cs="Calibri"/>
          <w:sz w:val="25"/>
          <w:szCs w:val="25"/>
        </w:rPr>
        <w:t>Brooklands, Swagwater Lane, Gorsley (P2049/20/FUL)</w:t>
      </w:r>
    </w:p>
    <w:p w14:paraId="5C0900C3" w14:textId="77777777" w:rsidR="000240BF" w:rsidRDefault="000240BF" w:rsidP="000240BF">
      <w:pPr>
        <w:pStyle w:val="Header"/>
        <w:tabs>
          <w:tab w:val="clear" w:pos="4153"/>
          <w:tab w:val="clear" w:pos="8306"/>
          <w:tab w:val="left" w:pos="709"/>
        </w:tabs>
        <w:spacing w:after="0" w:line="240" w:lineRule="auto"/>
        <w:ind w:left="1134"/>
        <w:rPr>
          <w:rFonts w:cs="Calibri"/>
          <w:sz w:val="25"/>
          <w:szCs w:val="25"/>
        </w:rPr>
      </w:pPr>
      <w:r>
        <w:rPr>
          <w:rFonts w:cs="Calibri"/>
          <w:sz w:val="25"/>
          <w:szCs w:val="25"/>
        </w:rPr>
        <w:t xml:space="preserve">Erection of a single storey extension with associated works. Granted permission. </w:t>
      </w:r>
    </w:p>
    <w:p w14:paraId="51CE1959" w14:textId="77777777" w:rsidR="00E52A6A" w:rsidRDefault="00E52A6A" w:rsidP="00E52A6A">
      <w:pPr>
        <w:pStyle w:val="Header"/>
        <w:tabs>
          <w:tab w:val="clear" w:pos="4153"/>
          <w:tab w:val="clear" w:pos="8306"/>
          <w:tab w:val="left" w:pos="709"/>
        </w:tabs>
        <w:spacing w:before="120" w:after="0" w:line="240" w:lineRule="auto"/>
        <w:ind w:left="709"/>
        <w:rPr>
          <w:rFonts w:cs="Calibri"/>
          <w:sz w:val="25"/>
          <w:szCs w:val="25"/>
        </w:rPr>
      </w:pPr>
    </w:p>
    <w:p w14:paraId="643F2389" w14:textId="77777777" w:rsidR="00E52A6A" w:rsidRDefault="00E52A6A" w:rsidP="00E52A6A">
      <w:pPr>
        <w:pStyle w:val="Header"/>
        <w:tabs>
          <w:tab w:val="clear" w:pos="4153"/>
          <w:tab w:val="clear" w:pos="8306"/>
          <w:tab w:val="left" w:pos="709"/>
        </w:tabs>
        <w:spacing w:before="120" w:after="0" w:line="240" w:lineRule="auto"/>
        <w:ind w:left="709"/>
        <w:rPr>
          <w:rFonts w:cs="Calibri"/>
          <w:sz w:val="25"/>
          <w:szCs w:val="25"/>
        </w:rPr>
      </w:pPr>
    </w:p>
    <w:p w14:paraId="228533DB" w14:textId="6AAF5AE6" w:rsidR="000240BF" w:rsidRDefault="000240BF" w:rsidP="00101A9D">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lastRenderedPageBreak/>
        <w:t>Planning Enforcement</w:t>
      </w:r>
    </w:p>
    <w:p w14:paraId="3C44CDDE" w14:textId="56A6DFF7" w:rsidR="000240BF" w:rsidRDefault="008273B1" w:rsidP="000240BF">
      <w:pPr>
        <w:pStyle w:val="Header"/>
        <w:numPr>
          <w:ilvl w:val="1"/>
          <w:numId w:val="9"/>
        </w:numPr>
        <w:tabs>
          <w:tab w:val="clear" w:pos="4153"/>
          <w:tab w:val="clear" w:pos="8306"/>
          <w:tab w:val="left" w:pos="709"/>
        </w:tabs>
        <w:spacing w:after="0" w:line="240" w:lineRule="auto"/>
        <w:rPr>
          <w:rFonts w:cs="Calibri"/>
          <w:sz w:val="25"/>
          <w:szCs w:val="25"/>
        </w:rPr>
      </w:pPr>
      <w:r>
        <w:rPr>
          <w:rFonts w:cs="Calibri"/>
          <w:sz w:val="25"/>
          <w:szCs w:val="25"/>
        </w:rPr>
        <w:t>Land Opposite the Poplars, Gorsley (EN/0062/17)</w:t>
      </w:r>
    </w:p>
    <w:p w14:paraId="5AEAF2C7" w14:textId="265EB20B" w:rsidR="008273B1" w:rsidRPr="008273B1" w:rsidRDefault="008273B1" w:rsidP="008273B1">
      <w:pPr>
        <w:pStyle w:val="Header"/>
        <w:tabs>
          <w:tab w:val="clear" w:pos="4153"/>
          <w:tab w:val="clear" w:pos="8306"/>
          <w:tab w:val="left" w:pos="709"/>
        </w:tabs>
        <w:spacing w:after="0" w:line="240" w:lineRule="auto"/>
        <w:ind w:left="1134"/>
        <w:rPr>
          <w:rFonts w:cs="Calibri"/>
          <w:sz w:val="25"/>
          <w:szCs w:val="25"/>
        </w:rPr>
      </w:pPr>
      <w:r>
        <w:rPr>
          <w:rFonts w:cs="Calibri"/>
          <w:sz w:val="25"/>
          <w:szCs w:val="25"/>
        </w:rPr>
        <w:t xml:space="preserve">The planting window for 2021 has now been missed. </w:t>
      </w:r>
      <w:r>
        <w:rPr>
          <w:rFonts w:cs="Calibri"/>
          <w:b/>
          <w:bCs/>
          <w:sz w:val="25"/>
          <w:szCs w:val="25"/>
        </w:rPr>
        <w:t xml:space="preserve">Action: </w:t>
      </w:r>
      <w:r>
        <w:rPr>
          <w:rFonts w:cs="Calibri"/>
          <w:sz w:val="25"/>
          <w:szCs w:val="25"/>
        </w:rPr>
        <w:t xml:space="preserve">Clerk to chase enforcement team for progress update. </w:t>
      </w:r>
    </w:p>
    <w:p w14:paraId="1D7CC539" w14:textId="50BCCE45" w:rsidR="008273B1" w:rsidRDefault="008273B1" w:rsidP="000240BF">
      <w:pPr>
        <w:pStyle w:val="Header"/>
        <w:numPr>
          <w:ilvl w:val="1"/>
          <w:numId w:val="9"/>
        </w:numPr>
        <w:tabs>
          <w:tab w:val="clear" w:pos="4153"/>
          <w:tab w:val="clear" w:pos="8306"/>
          <w:tab w:val="left" w:pos="709"/>
        </w:tabs>
        <w:spacing w:after="0" w:line="240" w:lineRule="auto"/>
        <w:rPr>
          <w:rFonts w:cs="Calibri"/>
          <w:sz w:val="25"/>
          <w:szCs w:val="25"/>
        </w:rPr>
      </w:pPr>
      <w:r>
        <w:rPr>
          <w:rFonts w:cs="Calibri"/>
          <w:sz w:val="25"/>
          <w:szCs w:val="25"/>
        </w:rPr>
        <w:t>Land at Kilcot Cross / Marshall’s Meadow (EN/0078/20)</w:t>
      </w:r>
    </w:p>
    <w:p w14:paraId="764216B6" w14:textId="14FA76EE" w:rsidR="008273B1" w:rsidRDefault="008273B1" w:rsidP="008273B1">
      <w:pPr>
        <w:pStyle w:val="Header"/>
        <w:tabs>
          <w:tab w:val="clear" w:pos="4153"/>
          <w:tab w:val="clear" w:pos="8306"/>
          <w:tab w:val="left" w:pos="709"/>
        </w:tabs>
        <w:spacing w:after="0" w:line="240" w:lineRule="auto"/>
        <w:ind w:left="1134"/>
        <w:rPr>
          <w:rFonts w:cs="Calibri"/>
          <w:sz w:val="25"/>
          <w:szCs w:val="25"/>
        </w:rPr>
      </w:pPr>
      <w:r>
        <w:rPr>
          <w:rFonts w:cs="Calibri"/>
          <w:sz w:val="25"/>
          <w:szCs w:val="25"/>
        </w:rPr>
        <w:t>The appeal hearing took place on 24 February. The Forest of Dean’s objection was convincing and well prepared. A determination should be available by 5 March.</w:t>
      </w:r>
    </w:p>
    <w:p w14:paraId="49382958" w14:textId="44BD908B" w:rsidR="00101A9D" w:rsidRDefault="008273B1" w:rsidP="00101A9D">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t>Highways</w:t>
      </w:r>
    </w:p>
    <w:p w14:paraId="375EF352" w14:textId="5EC9D7B8" w:rsidR="008273B1" w:rsidRPr="008273B1" w:rsidRDefault="008273B1" w:rsidP="008273B1">
      <w:pPr>
        <w:pStyle w:val="Header"/>
        <w:tabs>
          <w:tab w:val="clear" w:pos="4153"/>
          <w:tab w:val="clear" w:pos="8306"/>
          <w:tab w:val="left" w:pos="709"/>
        </w:tabs>
        <w:spacing w:after="0" w:line="240" w:lineRule="auto"/>
        <w:ind w:left="709"/>
        <w:rPr>
          <w:rFonts w:cs="Calibri"/>
          <w:sz w:val="25"/>
          <w:szCs w:val="25"/>
        </w:rPr>
      </w:pPr>
      <w:r>
        <w:rPr>
          <w:rFonts w:cs="Calibri"/>
          <w:sz w:val="25"/>
          <w:szCs w:val="25"/>
        </w:rPr>
        <w:t xml:space="preserve">The resurfacing of the B4222 which was done in heavy rain is failing. </w:t>
      </w:r>
      <w:r>
        <w:rPr>
          <w:rFonts w:cs="Calibri"/>
          <w:b/>
          <w:bCs/>
          <w:sz w:val="25"/>
          <w:szCs w:val="25"/>
        </w:rPr>
        <w:t xml:space="preserve">Action: </w:t>
      </w:r>
      <w:r>
        <w:rPr>
          <w:rFonts w:cs="Calibri"/>
          <w:sz w:val="25"/>
          <w:szCs w:val="25"/>
        </w:rPr>
        <w:t xml:space="preserve">Cllr Warwick to report </w:t>
      </w:r>
      <w:r w:rsidR="00E52A6A">
        <w:rPr>
          <w:rFonts w:cs="Calibri"/>
          <w:sz w:val="25"/>
          <w:szCs w:val="25"/>
        </w:rPr>
        <w:t xml:space="preserve">this </w:t>
      </w:r>
      <w:r>
        <w:rPr>
          <w:rFonts w:cs="Calibri"/>
          <w:sz w:val="25"/>
          <w:szCs w:val="25"/>
        </w:rPr>
        <w:t xml:space="preserve">to Highways. </w:t>
      </w:r>
    </w:p>
    <w:p w14:paraId="5A9C3615" w14:textId="77777777" w:rsidR="008273B1" w:rsidRDefault="008273B1" w:rsidP="008273B1">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t>Kilcot Green</w:t>
      </w:r>
    </w:p>
    <w:p w14:paraId="58D29AA2" w14:textId="4AAF0181" w:rsidR="001A7BF3" w:rsidRPr="008273B1" w:rsidRDefault="008273B1" w:rsidP="00E52A6A">
      <w:pPr>
        <w:pStyle w:val="Header"/>
        <w:tabs>
          <w:tab w:val="clear" w:pos="4153"/>
          <w:tab w:val="clear" w:pos="8306"/>
          <w:tab w:val="left" w:pos="709"/>
        </w:tabs>
        <w:spacing w:after="0" w:line="240" w:lineRule="auto"/>
        <w:ind w:left="709"/>
        <w:rPr>
          <w:rFonts w:cs="Calibri"/>
          <w:sz w:val="25"/>
          <w:szCs w:val="25"/>
        </w:rPr>
      </w:pPr>
      <w:r>
        <w:rPr>
          <w:rFonts w:cs="Calibri"/>
          <w:sz w:val="25"/>
          <w:szCs w:val="25"/>
        </w:rPr>
        <w:t xml:space="preserve">Vegetation along the B4221 has been cut back improving visibility along that stretch of the highway. Other recommended tree safety work has also been completed. The next step is to clear brambles and expand the picnic area. </w:t>
      </w:r>
      <w:r>
        <w:rPr>
          <w:rFonts w:cs="Calibri"/>
          <w:b/>
          <w:bCs/>
          <w:sz w:val="25"/>
          <w:szCs w:val="25"/>
        </w:rPr>
        <w:t xml:space="preserve">Action: </w:t>
      </w:r>
      <w:r>
        <w:rPr>
          <w:rFonts w:cs="Calibri"/>
          <w:sz w:val="25"/>
          <w:szCs w:val="25"/>
        </w:rPr>
        <w:t xml:space="preserve">Cllr Warwick to purchase a bottle of Grazon Pro </w:t>
      </w:r>
      <w:r w:rsidR="00E52A6A">
        <w:rPr>
          <w:rFonts w:cs="Calibri"/>
          <w:sz w:val="25"/>
          <w:szCs w:val="25"/>
        </w:rPr>
        <w:t>90 Weed Killer to treat the brambles at a cost of £57.</w:t>
      </w:r>
      <w:r>
        <w:rPr>
          <w:rFonts w:cs="Calibri"/>
          <w:sz w:val="25"/>
          <w:szCs w:val="25"/>
        </w:rPr>
        <w:t xml:space="preserve"> </w:t>
      </w:r>
    </w:p>
    <w:p w14:paraId="52921A8B" w14:textId="662C5C9C" w:rsidR="00E52A6A" w:rsidRDefault="00E52A6A" w:rsidP="00101A9D">
      <w:pPr>
        <w:pStyle w:val="Header"/>
        <w:numPr>
          <w:ilvl w:val="0"/>
          <w:numId w:val="9"/>
        </w:numPr>
        <w:tabs>
          <w:tab w:val="clear" w:pos="4153"/>
          <w:tab w:val="clear" w:pos="8306"/>
          <w:tab w:val="left" w:pos="709"/>
        </w:tabs>
        <w:spacing w:before="120" w:after="0" w:line="240" w:lineRule="auto"/>
        <w:rPr>
          <w:rFonts w:cs="Calibri"/>
          <w:sz w:val="25"/>
          <w:szCs w:val="25"/>
        </w:rPr>
      </w:pPr>
      <w:r>
        <w:rPr>
          <w:rFonts w:cs="Calibri"/>
          <w:sz w:val="25"/>
          <w:szCs w:val="25"/>
        </w:rPr>
        <w:t>DigiBus Gloucestershire</w:t>
      </w:r>
    </w:p>
    <w:p w14:paraId="67281E00" w14:textId="6D2D7923" w:rsidR="00FC42F9" w:rsidRDefault="00E52A6A" w:rsidP="00E52A6A">
      <w:pPr>
        <w:pStyle w:val="Header"/>
        <w:tabs>
          <w:tab w:val="clear" w:pos="4153"/>
          <w:tab w:val="clear" w:pos="8306"/>
          <w:tab w:val="left" w:pos="709"/>
        </w:tabs>
        <w:spacing w:after="0" w:line="240" w:lineRule="auto"/>
        <w:ind w:left="709"/>
        <w:rPr>
          <w:rFonts w:cs="Calibri"/>
          <w:sz w:val="25"/>
          <w:szCs w:val="25"/>
        </w:rPr>
      </w:pPr>
      <w:r>
        <w:rPr>
          <w:rFonts w:cs="Calibri"/>
          <w:sz w:val="25"/>
          <w:szCs w:val="25"/>
        </w:rPr>
        <w:t xml:space="preserve">Members discussed suitable locations for the Gloucestershire DigiBus. It was agreed that the most appropriate location would be the Gorsley Village Hall car park. </w:t>
      </w:r>
      <w:r>
        <w:rPr>
          <w:rFonts w:cs="Calibri"/>
          <w:b/>
          <w:bCs/>
          <w:sz w:val="25"/>
          <w:szCs w:val="25"/>
        </w:rPr>
        <w:t xml:space="preserve">Action: </w:t>
      </w:r>
      <w:r>
        <w:rPr>
          <w:rFonts w:cs="Calibri"/>
          <w:sz w:val="25"/>
          <w:szCs w:val="25"/>
        </w:rPr>
        <w:t xml:space="preserve">Clerk to enquire if Gorsley Village Hall would host the DigiBus and make their toilet facilities available to the staff on the bus. </w:t>
      </w:r>
    </w:p>
    <w:p w14:paraId="07A1F082" w14:textId="3D9FE242" w:rsidR="00E52A6A" w:rsidRDefault="00E52A6A" w:rsidP="00101A9D">
      <w:pPr>
        <w:pStyle w:val="Header"/>
        <w:numPr>
          <w:ilvl w:val="0"/>
          <w:numId w:val="9"/>
        </w:numPr>
        <w:tabs>
          <w:tab w:val="clear" w:pos="4153"/>
          <w:tab w:val="clear" w:pos="8306"/>
          <w:tab w:val="left" w:pos="709"/>
          <w:tab w:val="right" w:pos="9639"/>
        </w:tabs>
        <w:spacing w:before="120" w:after="0" w:line="240" w:lineRule="auto"/>
        <w:rPr>
          <w:rFonts w:cs="Calibri"/>
          <w:sz w:val="25"/>
          <w:szCs w:val="25"/>
        </w:rPr>
      </w:pPr>
      <w:r>
        <w:rPr>
          <w:rFonts w:cs="Calibri"/>
          <w:sz w:val="25"/>
          <w:szCs w:val="25"/>
        </w:rPr>
        <w:t>Annual Parish Meeting</w:t>
      </w:r>
    </w:p>
    <w:p w14:paraId="39B7D079" w14:textId="5B39C7C2" w:rsidR="00E52A6A" w:rsidRPr="00E52A6A" w:rsidRDefault="00E52A6A" w:rsidP="00E52A6A">
      <w:pPr>
        <w:pStyle w:val="Header"/>
        <w:tabs>
          <w:tab w:val="clear" w:pos="4153"/>
          <w:tab w:val="clear" w:pos="8306"/>
          <w:tab w:val="left" w:pos="709"/>
          <w:tab w:val="right" w:pos="9639"/>
        </w:tabs>
        <w:spacing w:after="0" w:line="240" w:lineRule="auto"/>
        <w:ind w:left="709"/>
        <w:rPr>
          <w:rFonts w:cs="Calibri"/>
          <w:sz w:val="25"/>
          <w:szCs w:val="25"/>
        </w:rPr>
      </w:pPr>
      <w:r>
        <w:rPr>
          <w:rFonts w:cs="Calibri"/>
          <w:sz w:val="25"/>
          <w:szCs w:val="25"/>
        </w:rPr>
        <w:t>It was agreed that the Annual Parish Meeting will take place virtually on Tuesday 4 May 2021 at 6:30pm.</w:t>
      </w:r>
    </w:p>
    <w:p w14:paraId="0CD34E1C" w14:textId="5F77D473" w:rsidR="00E52A6A" w:rsidRDefault="00E52A6A" w:rsidP="00101A9D">
      <w:pPr>
        <w:pStyle w:val="Header"/>
        <w:numPr>
          <w:ilvl w:val="0"/>
          <w:numId w:val="9"/>
        </w:numPr>
        <w:tabs>
          <w:tab w:val="clear" w:pos="4153"/>
          <w:tab w:val="clear" w:pos="8306"/>
          <w:tab w:val="left" w:pos="709"/>
          <w:tab w:val="right" w:pos="9639"/>
        </w:tabs>
        <w:spacing w:before="120" w:after="0" w:line="240" w:lineRule="auto"/>
        <w:rPr>
          <w:rFonts w:cs="Calibri"/>
          <w:sz w:val="25"/>
          <w:szCs w:val="25"/>
        </w:rPr>
      </w:pPr>
      <w:r>
        <w:rPr>
          <w:rFonts w:cs="Calibri"/>
          <w:sz w:val="25"/>
          <w:szCs w:val="25"/>
        </w:rPr>
        <w:t>Councillor submissions / items for next agenda.</w:t>
      </w:r>
    </w:p>
    <w:p w14:paraId="131E2165" w14:textId="4CA2CBB4" w:rsidR="00E52A6A" w:rsidRDefault="00E52A6A" w:rsidP="00E52A6A">
      <w:pPr>
        <w:pStyle w:val="Header"/>
        <w:numPr>
          <w:ilvl w:val="1"/>
          <w:numId w:val="9"/>
        </w:numPr>
        <w:tabs>
          <w:tab w:val="clear" w:pos="4153"/>
          <w:tab w:val="clear" w:pos="8306"/>
          <w:tab w:val="left" w:pos="709"/>
        </w:tabs>
        <w:spacing w:after="0" w:line="240" w:lineRule="auto"/>
        <w:rPr>
          <w:rFonts w:cs="Calibri"/>
          <w:sz w:val="25"/>
          <w:szCs w:val="25"/>
        </w:rPr>
      </w:pPr>
      <w:r>
        <w:rPr>
          <w:rFonts w:cs="Calibri"/>
          <w:sz w:val="25"/>
          <w:szCs w:val="25"/>
        </w:rPr>
        <w:t>Public Rights of Way</w:t>
      </w:r>
    </w:p>
    <w:p w14:paraId="1C6D9441" w14:textId="38FF5761" w:rsidR="00E52A6A" w:rsidRPr="00E52A6A" w:rsidRDefault="00E52A6A" w:rsidP="00E52A6A">
      <w:pPr>
        <w:pStyle w:val="Header"/>
        <w:numPr>
          <w:ilvl w:val="1"/>
          <w:numId w:val="9"/>
        </w:numPr>
        <w:tabs>
          <w:tab w:val="clear" w:pos="4153"/>
          <w:tab w:val="clear" w:pos="8306"/>
          <w:tab w:val="left" w:pos="709"/>
        </w:tabs>
        <w:spacing w:after="0" w:line="240" w:lineRule="auto"/>
        <w:rPr>
          <w:rFonts w:cs="Calibri"/>
          <w:sz w:val="25"/>
          <w:szCs w:val="25"/>
        </w:rPr>
      </w:pPr>
      <w:r>
        <w:rPr>
          <w:rFonts w:cs="Calibri"/>
          <w:sz w:val="25"/>
          <w:szCs w:val="25"/>
        </w:rPr>
        <w:t>Updating of the Parish Plan</w:t>
      </w:r>
    </w:p>
    <w:p w14:paraId="2F677FF3" w14:textId="333B8112" w:rsidR="00101A9D" w:rsidRDefault="00777837" w:rsidP="00101A9D">
      <w:pPr>
        <w:pStyle w:val="Header"/>
        <w:numPr>
          <w:ilvl w:val="0"/>
          <w:numId w:val="9"/>
        </w:numPr>
        <w:tabs>
          <w:tab w:val="clear" w:pos="4153"/>
          <w:tab w:val="clear" w:pos="8306"/>
          <w:tab w:val="left" w:pos="709"/>
          <w:tab w:val="right" w:pos="9639"/>
        </w:tabs>
        <w:spacing w:before="120" w:after="0" w:line="240" w:lineRule="auto"/>
        <w:rPr>
          <w:rFonts w:cs="Calibri"/>
          <w:sz w:val="25"/>
          <w:szCs w:val="25"/>
        </w:rPr>
      </w:pPr>
      <w:r>
        <w:rPr>
          <w:rFonts w:cs="Calibri"/>
          <w:b/>
          <w:bCs/>
          <w:sz w:val="25"/>
          <w:szCs w:val="25"/>
        </w:rPr>
        <w:t xml:space="preserve">Resolved: </w:t>
      </w:r>
      <w:r>
        <w:rPr>
          <w:rFonts w:cs="Calibri"/>
          <w:sz w:val="25"/>
          <w:szCs w:val="25"/>
        </w:rPr>
        <w:t xml:space="preserve">that the next </w:t>
      </w:r>
      <w:r w:rsidR="00101A9D">
        <w:rPr>
          <w:rFonts w:cs="Calibri"/>
          <w:sz w:val="25"/>
          <w:szCs w:val="25"/>
        </w:rPr>
        <w:t>Parish Council meeting</w:t>
      </w:r>
      <w:r>
        <w:rPr>
          <w:rFonts w:cs="Calibri"/>
          <w:sz w:val="25"/>
          <w:szCs w:val="25"/>
        </w:rPr>
        <w:t xml:space="preserve"> will be held on</w:t>
      </w:r>
      <w:r w:rsidR="00101A9D">
        <w:rPr>
          <w:rFonts w:cs="Calibri"/>
          <w:sz w:val="25"/>
          <w:szCs w:val="25"/>
        </w:rPr>
        <w:t xml:space="preserve"> </w:t>
      </w:r>
      <w:r w:rsidR="00E52A6A">
        <w:rPr>
          <w:rFonts w:cs="Calibri"/>
          <w:sz w:val="25"/>
          <w:szCs w:val="25"/>
        </w:rPr>
        <w:t>Tuesday 4 May 2021 at 7:30pm.</w:t>
      </w:r>
    </w:p>
    <w:p w14:paraId="4319A386" w14:textId="77777777" w:rsidR="00FC42F9" w:rsidRDefault="00FC42F9" w:rsidP="00FC42F9">
      <w:pPr>
        <w:pStyle w:val="Header"/>
        <w:tabs>
          <w:tab w:val="clear" w:pos="4153"/>
          <w:tab w:val="clear" w:pos="8306"/>
        </w:tabs>
        <w:spacing w:after="0" w:line="240" w:lineRule="auto"/>
        <w:jc w:val="both"/>
        <w:rPr>
          <w:rFonts w:cs="Calibri"/>
          <w:sz w:val="25"/>
          <w:szCs w:val="25"/>
        </w:rPr>
      </w:pPr>
    </w:p>
    <w:p w14:paraId="6EB766DC" w14:textId="02F179B8" w:rsidR="00ED7FA2" w:rsidRPr="001A7BF3" w:rsidRDefault="00101A9D" w:rsidP="001A7BF3">
      <w:pPr>
        <w:pStyle w:val="Header"/>
        <w:tabs>
          <w:tab w:val="clear" w:pos="4153"/>
          <w:tab w:val="clear" w:pos="8306"/>
        </w:tabs>
        <w:jc w:val="both"/>
        <w:rPr>
          <w:rFonts w:cs="Calibri"/>
          <w:sz w:val="25"/>
          <w:szCs w:val="25"/>
        </w:rPr>
      </w:pPr>
      <w:r w:rsidRPr="007620FB">
        <w:rPr>
          <w:rFonts w:cs="Calibri"/>
          <w:sz w:val="25"/>
          <w:szCs w:val="25"/>
        </w:rPr>
        <w:t>With no further business the meeting was closed at</w:t>
      </w:r>
      <w:r>
        <w:rPr>
          <w:rFonts w:cs="Calibri"/>
          <w:sz w:val="25"/>
          <w:szCs w:val="25"/>
        </w:rPr>
        <w:t xml:space="preserve"> 20:</w:t>
      </w:r>
      <w:r w:rsidR="00E52A6A">
        <w:rPr>
          <w:rFonts w:cs="Calibri"/>
          <w:sz w:val="25"/>
          <w:szCs w:val="25"/>
        </w:rPr>
        <w:t>36</w:t>
      </w:r>
      <w:r w:rsidR="006830A0">
        <w:rPr>
          <w:rFonts w:cs="Calibri"/>
          <w:sz w:val="25"/>
          <w:szCs w:val="25"/>
        </w:rPr>
        <w:t>.</w:t>
      </w:r>
    </w:p>
    <w:p w14:paraId="374353F5" w14:textId="77777777" w:rsidR="003D1447" w:rsidRPr="007620FB" w:rsidRDefault="003D1447" w:rsidP="000F2B0E">
      <w:pPr>
        <w:pStyle w:val="Header"/>
        <w:tabs>
          <w:tab w:val="clear" w:pos="4153"/>
          <w:tab w:val="clear" w:pos="8306"/>
        </w:tabs>
        <w:jc w:val="both"/>
        <w:rPr>
          <w:rFonts w:cs="Calibri"/>
          <w:sz w:val="25"/>
          <w:szCs w:val="25"/>
        </w:rPr>
      </w:pPr>
    </w:p>
    <w:p w14:paraId="2BED04F1" w14:textId="77777777" w:rsidR="00A44BC9" w:rsidRDefault="00A44BC9" w:rsidP="000F2B0E">
      <w:pPr>
        <w:tabs>
          <w:tab w:val="left" w:leader="dot" w:pos="3402"/>
          <w:tab w:val="left" w:pos="4962"/>
          <w:tab w:val="left" w:leader="dot" w:pos="7938"/>
        </w:tabs>
        <w:spacing w:after="0" w:line="240" w:lineRule="auto"/>
        <w:jc w:val="both"/>
        <w:rPr>
          <w:rFonts w:cs="Calibri"/>
          <w:sz w:val="25"/>
          <w:szCs w:val="25"/>
        </w:rPr>
      </w:pPr>
    </w:p>
    <w:p w14:paraId="6E70BA04" w14:textId="6DDBFFB0" w:rsidR="007620FB" w:rsidRPr="007620FB" w:rsidRDefault="007620FB" w:rsidP="000F2B0E">
      <w:pPr>
        <w:tabs>
          <w:tab w:val="left" w:leader="dot" w:pos="3402"/>
          <w:tab w:val="left" w:pos="4962"/>
          <w:tab w:val="left" w:leader="dot" w:pos="7938"/>
        </w:tabs>
        <w:spacing w:after="0" w:line="240" w:lineRule="auto"/>
        <w:jc w:val="both"/>
        <w:rPr>
          <w:rFonts w:cs="Calibri"/>
          <w:sz w:val="25"/>
          <w:szCs w:val="25"/>
        </w:rPr>
      </w:pPr>
      <w:r w:rsidRPr="007620FB">
        <w:rPr>
          <w:rFonts w:cs="Calibri"/>
          <w:sz w:val="25"/>
          <w:szCs w:val="25"/>
        </w:rPr>
        <w:tab/>
      </w:r>
      <w:r w:rsidRPr="007620FB">
        <w:rPr>
          <w:rFonts w:cs="Calibri"/>
          <w:sz w:val="25"/>
          <w:szCs w:val="25"/>
        </w:rPr>
        <w:tab/>
      </w:r>
      <w:r w:rsidRPr="007620FB">
        <w:rPr>
          <w:rFonts w:cs="Calibri"/>
          <w:sz w:val="25"/>
          <w:szCs w:val="25"/>
        </w:rPr>
        <w:tab/>
      </w:r>
    </w:p>
    <w:p w14:paraId="33CAD31E" w14:textId="11A214D8" w:rsidR="00057523" w:rsidRDefault="007620FB" w:rsidP="000F2B0E">
      <w:pPr>
        <w:tabs>
          <w:tab w:val="left" w:pos="4962"/>
          <w:tab w:val="left" w:pos="7797"/>
        </w:tabs>
        <w:jc w:val="both"/>
        <w:rPr>
          <w:rFonts w:cs="Calibri"/>
          <w:sz w:val="25"/>
          <w:szCs w:val="25"/>
        </w:rPr>
      </w:pPr>
      <w:r w:rsidRPr="007620FB">
        <w:rPr>
          <w:rFonts w:cs="Calibri"/>
          <w:sz w:val="25"/>
          <w:szCs w:val="25"/>
        </w:rPr>
        <w:t>Signed (Chairman)</w:t>
      </w:r>
      <w:r w:rsidRPr="007620FB">
        <w:rPr>
          <w:rFonts w:cs="Calibri"/>
          <w:sz w:val="25"/>
          <w:szCs w:val="25"/>
        </w:rPr>
        <w:tab/>
        <w:t>Date:</w:t>
      </w:r>
    </w:p>
    <w:p w14:paraId="12065114" w14:textId="073082CF" w:rsidR="00057523" w:rsidRDefault="00057523">
      <w:pPr>
        <w:spacing w:after="0" w:line="240" w:lineRule="auto"/>
        <w:rPr>
          <w:rFonts w:cs="Calibri"/>
          <w:sz w:val="25"/>
          <w:szCs w:val="25"/>
        </w:rPr>
      </w:pPr>
    </w:p>
    <w:sectPr w:rsidR="00057523" w:rsidSect="00B95C60">
      <w:footerReference w:type="default" r:id="rId8"/>
      <w:type w:val="continuous"/>
      <w:pgSz w:w="11907" w:h="16834" w:code="9"/>
      <w:pgMar w:top="851" w:right="851" w:bottom="1134" w:left="851"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A39E" w14:textId="77777777" w:rsidR="00FE37A7" w:rsidRDefault="00FE37A7">
      <w:r>
        <w:separator/>
      </w:r>
    </w:p>
  </w:endnote>
  <w:endnote w:type="continuationSeparator" w:id="0">
    <w:p w14:paraId="61267F74" w14:textId="77777777" w:rsidR="00FE37A7" w:rsidRDefault="00FE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A421" w14:textId="52727447" w:rsidR="001A7BF3" w:rsidRPr="009E753C" w:rsidRDefault="001A7BF3" w:rsidP="00F169DB">
    <w:pPr>
      <w:pStyle w:val="Footer"/>
      <w:tabs>
        <w:tab w:val="clear" w:pos="4153"/>
        <w:tab w:val="clear" w:pos="8306"/>
        <w:tab w:val="center" w:pos="5103"/>
        <w:tab w:val="right" w:pos="10206"/>
      </w:tabs>
      <w:spacing w:after="0" w:line="240" w:lineRule="auto"/>
      <w:rPr>
        <w:rFonts w:ascii="Calibri Light" w:hAnsi="Calibri Light" w:cs="Calibri Light"/>
        <w:b/>
        <w:bCs/>
      </w:rPr>
    </w:pPr>
    <w:r w:rsidRPr="009E753C">
      <w:rPr>
        <w:rFonts w:ascii="Calibri Light" w:hAnsi="Calibri Light" w:cs="Calibri Light"/>
      </w:rPr>
      <w:t>Clerk to the Council: Mrs Arin Spencer</w:t>
    </w:r>
    <w:r w:rsidRPr="009E753C">
      <w:rPr>
        <w:rFonts w:ascii="Calibri Light" w:hAnsi="Calibri Light" w:cs="Calibri Light"/>
      </w:rPr>
      <w:tab/>
    </w:r>
    <w:r w:rsidRPr="009E753C">
      <w:rPr>
        <w:rFonts w:ascii="Calibri Light" w:hAnsi="Calibri Light" w:cs="Calibri Light"/>
      </w:rPr>
      <w:tab/>
      <w:t xml:space="preserve">Page </w:t>
    </w:r>
    <w:r w:rsidRPr="009E753C">
      <w:rPr>
        <w:rFonts w:ascii="Calibri Light" w:hAnsi="Calibri Light" w:cs="Calibri Light"/>
        <w:b/>
        <w:bCs/>
      </w:rPr>
      <w:fldChar w:fldCharType="begin"/>
    </w:r>
    <w:r w:rsidRPr="009E753C">
      <w:rPr>
        <w:rFonts w:ascii="Calibri Light" w:hAnsi="Calibri Light" w:cs="Calibri Light"/>
        <w:b/>
        <w:bCs/>
      </w:rPr>
      <w:instrText xml:space="preserve"> PAGE </w:instrText>
    </w:r>
    <w:r w:rsidRPr="009E753C">
      <w:rPr>
        <w:rFonts w:ascii="Calibri Light" w:hAnsi="Calibri Light" w:cs="Calibri Light"/>
        <w:b/>
        <w:bCs/>
      </w:rPr>
      <w:fldChar w:fldCharType="separate"/>
    </w:r>
    <w:r w:rsidRPr="009E753C">
      <w:rPr>
        <w:rFonts w:ascii="Calibri Light" w:hAnsi="Calibri Light" w:cs="Calibri Light"/>
        <w:b/>
        <w:bCs/>
      </w:rPr>
      <w:t>2</w:t>
    </w:r>
    <w:r w:rsidRPr="009E753C">
      <w:rPr>
        <w:rFonts w:ascii="Calibri Light" w:hAnsi="Calibri Light" w:cs="Calibri Light"/>
        <w:b/>
        <w:bCs/>
      </w:rPr>
      <w:fldChar w:fldCharType="end"/>
    </w:r>
    <w:r w:rsidRPr="009E753C">
      <w:rPr>
        <w:rFonts w:ascii="Calibri Light" w:hAnsi="Calibri Light" w:cs="Calibri Light"/>
      </w:rPr>
      <w:t xml:space="preserve"> of </w:t>
    </w:r>
    <w:r w:rsidRPr="009E753C">
      <w:rPr>
        <w:rFonts w:ascii="Calibri Light" w:hAnsi="Calibri Light" w:cs="Calibri Light"/>
        <w:b/>
        <w:bCs/>
      </w:rPr>
      <w:fldChar w:fldCharType="begin"/>
    </w:r>
    <w:r w:rsidRPr="009E753C">
      <w:rPr>
        <w:rFonts w:ascii="Calibri Light" w:hAnsi="Calibri Light" w:cs="Calibri Light"/>
        <w:b/>
        <w:bCs/>
      </w:rPr>
      <w:instrText xml:space="preserve"> NUMPAGES  </w:instrText>
    </w:r>
    <w:r w:rsidRPr="009E753C">
      <w:rPr>
        <w:rFonts w:ascii="Calibri Light" w:hAnsi="Calibri Light" w:cs="Calibri Light"/>
        <w:b/>
        <w:bCs/>
      </w:rPr>
      <w:fldChar w:fldCharType="separate"/>
    </w:r>
    <w:r w:rsidRPr="009E753C">
      <w:rPr>
        <w:rFonts w:ascii="Calibri Light" w:hAnsi="Calibri Light" w:cs="Calibri Light"/>
        <w:b/>
        <w:bCs/>
      </w:rPr>
      <w:t>3</w:t>
    </w:r>
    <w:r w:rsidRPr="009E753C">
      <w:rPr>
        <w:rFonts w:ascii="Calibri Light" w:hAnsi="Calibri Light" w:cs="Calibri Light"/>
        <w:b/>
        <w:bCs/>
      </w:rPr>
      <w:fldChar w:fldCharType="end"/>
    </w:r>
  </w:p>
  <w:p w14:paraId="3D2F66AE" w14:textId="0F8AE2D8" w:rsidR="001A7BF3" w:rsidRPr="009E753C" w:rsidRDefault="001A7BF3" w:rsidP="00F169DB">
    <w:pPr>
      <w:pStyle w:val="Footer"/>
      <w:tabs>
        <w:tab w:val="clear" w:pos="4153"/>
        <w:tab w:val="clear" w:pos="8306"/>
        <w:tab w:val="center" w:pos="5103"/>
        <w:tab w:val="right" w:pos="8364"/>
      </w:tabs>
      <w:spacing w:after="0" w:line="240" w:lineRule="auto"/>
      <w:rPr>
        <w:rFonts w:ascii="Calibri Light" w:hAnsi="Calibri Light" w:cs="Calibri Light"/>
      </w:rPr>
    </w:pPr>
    <w:r w:rsidRPr="009E753C">
      <w:rPr>
        <w:rFonts w:ascii="Calibri Light" w:hAnsi="Calibri Light" w:cs="Calibri Light"/>
      </w:rPr>
      <w:t>The Croft, Kempley, GL18 2BU ▪ M: 07484 619582 ▪ Email: clerk@gkpc.co.uk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E2060" w14:textId="77777777" w:rsidR="00FE37A7" w:rsidRDefault="00FE37A7">
      <w:r>
        <w:separator/>
      </w:r>
    </w:p>
  </w:footnote>
  <w:footnote w:type="continuationSeparator" w:id="0">
    <w:p w14:paraId="4CC81576" w14:textId="77777777" w:rsidR="00FE37A7" w:rsidRDefault="00FE37A7">
      <w:r>
        <w:continuationSeparator/>
      </w:r>
    </w:p>
  </w:footnote>
  <w:footnote w:id="1">
    <w:p w14:paraId="4039EC00" w14:textId="1AD8B3DE" w:rsidR="001A7BF3" w:rsidRPr="00726A18" w:rsidRDefault="001A7BF3" w:rsidP="00726A18">
      <w:pPr>
        <w:spacing w:after="0"/>
        <w:rPr>
          <w:rFonts w:cs="Calibri"/>
          <w:bCs/>
          <w:sz w:val="20"/>
          <w:szCs w:val="20"/>
        </w:rPr>
      </w:pPr>
      <w:r>
        <w:rPr>
          <w:rStyle w:val="FootnoteReference"/>
        </w:rPr>
        <w:footnoteRef/>
      </w:r>
      <w:r>
        <w:t xml:space="preserve"> </w:t>
      </w:r>
      <w:r>
        <w:rPr>
          <w:rFonts w:cs="Calibri"/>
          <w:bCs/>
          <w:sz w:val="20"/>
          <w:szCs w:val="20"/>
        </w:rPr>
        <w:t>In</w:t>
      </w:r>
      <w:r w:rsidRPr="00726A18">
        <w:rPr>
          <w:rFonts w:cs="Calibri"/>
          <w:bCs/>
          <w:sz w:val="20"/>
          <w:szCs w:val="20"/>
        </w:rPr>
        <w:t xml:space="preserve"> accordance with the Local Authorities and Police and Crime Panels (Coronavirus) (Flexibility of Local Authority and Police and Crime Panel Meetings) (England and Wales) Regulations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A3D68"/>
    <w:multiLevelType w:val="hybridMultilevel"/>
    <w:tmpl w:val="F7BE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77F6C"/>
    <w:multiLevelType w:val="hybridMultilevel"/>
    <w:tmpl w:val="099636E0"/>
    <w:lvl w:ilvl="0" w:tplc="C69E1982">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BB52F1D"/>
    <w:multiLevelType w:val="hybridMultilevel"/>
    <w:tmpl w:val="D2B2A572"/>
    <w:lvl w:ilvl="0" w:tplc="7F78803A">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C91187B"/>
    <w:multiLevelType w:val="multilevel"/>
    <w:tmpl w:val="A0BE33C0"/>
    <w:lvl w:ilvl="0">
      <w:start w:val="91"/>
      <w:numFmt w:val="decimal"/>
      <w:lvlText w:val="%1"/>
      <w:lvlJc w:val="left"/>
      <w:pPr>
        <w:ind w:left="709" w:hanging="709"/>
      </w:pPr>
      <w:rPr>
        <w:rFonts w:hint="default"/>
      </w:rPr>
    </w:lvl>
    <w:lvl w:ilvl="1">
      <w:start w:val="1"/>
      <w:numFmt w:val="lowerLetter"/>
      <w:lvlText w:val="%2."/>
      <w:lvlJc w:val="left"/>
      <w:pPr>
        <w:ind w:left="1134" w:hanging="425"/>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5" w15:restartNumberingAfterBreak="0">
    <w:nsid w:val="2BD95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6D7AB2"/>
    <w:multiLevelType w:val="hybridMultilevel"/>
    <w:tmpl w:val="C6DEBB22"/>
    <w:lvl w:ilvl="0" w:tplc="C10C9C90">
      <w:start w:val="1"/>
      <w:numFmt w:val="bullet"/>
      <w:lvlText w:val="–"/>
      <w:lvlJc w:val="left"/>
      <w:pPr>
        <w:ind w:left="1482" w:hanging="360"/>
      </w:pPr>
      <w:rPr>
        <w:rFonts w:ascii="Calibri Light" w:hAnsi="Calibri Light"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7" w15:restartNumberingAfterBreak="0">
    <w:nsid w:val="2E5819E5"/>
    <w:multiLevelType w:val="hybridMultilevel"/>
    <w:tmpl w:val="1A6E7574"/>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44F7D33"/>
    <w:multiLevelType w:val="hybridMultilevel"/>
    <w:tmpl w:val="C7CEB5A0"/>
    <w:lvl w:ilvl="0" w:tplc="C10C9C90">
      <w:start w:val="1"/>
      <w:numFmt w:val="bullet"/>
      <w:lvlText w:val="–"/>
      <w:lvlJc w:val="left"/>
      <w:pPr>
        <w:ind w:left="1854" w:hanging="360"/>
      </w:pPr>
      <w:rPr>
        <w:rFonts w:ascii="Calibri Light" w:hAnsi="Calibri Ligh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3ADF4081"/>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20F0E"/>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27F63"/>
    <w:multiLevelType w:val="hybridMultilevel"/>
    <w:tmpl w:val="9372F57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594BCF"/>
    <w:multiLevelType w:val="hybridMultilevel"/>
    <w:tmpl w:val="018C98D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DAE47A5"/>
    <w:multiLevelType w:val="hybridMultilevel"/>
    <w:tmpl w:val="44F4AB54"/>
    <w:lvl w:ilvl="0" w:tplc="37EA596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51B12D62"/>
    <w:multiLevelType w:val="hybridMultilevel"/>
    <w:tmpl w:val="A134C068"/>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598A42AE"/>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C1E47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5C4347"/>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8472BA9"/>
    <w:multiLevelType w:val="hybridMultilevel"/>
    <w:tmpl w:val="C2247CC0"/>
    <w:lvl w:ilvl="0" w:tplc="CB2C08B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6AB158EC"/>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C5B3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080A6C"/>
    <w:multiLevelType w:val="hybridMultilevel"/>
    <w:tmpl w:val="41F01716"/>
    <w:lvl w:ilvl="0" w:tplc="C10C9C90">
      <w:start w:val="1"/>
      <w:numFmt w:val="bullet"/>
      <w:lvlText w:val="–"/>
      <w:lvlJc w:val="left"/>
      <w:pPr>
        <w:ind w:left="2138" w:hanging="360"/>
      </w:pPr>
      <w:rPr>
        <w:rFonts w:ascii="Calibri Light" w:hAnsi="Calibri Light"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1"/>
  </w:num>
  <w:num w:numId="3">
    <w:abstractNumId w:val="27"/>
  </w:num>
  <w:num w:numId="4">
    <w:abstractNumId w:val="9"/>
  </w:num>
  <w:num w:numId="5">
    <w:abstractNumId w:val="20"/>
  </w:num>
  <w:num w:numId="6">
    <w:abstractNumId w:val="28"/>
  </w:num>
  <w:num w:numId="7">
    <w:abstractNumId w:val="0"/>
  </w:num>
  <w:num w:numId="8">
    <w:abstractNumId w:val="11"/>
  </w:num>
  <w:num w:numId="9">
    <w:abstractNumId w:val="4"/>
  </w:num>
  <w:num w:numId="10">
    <w:abstractNumId w:val="12"/>
  </w:num>
  <w:num w:numId="11">
    <w:abstractNumId w:val="10"/>
  </w:num>
  <w:num w:numId="12">
    <w:abstractNumId w:val="22"/>
  </w:num>
  <w:num w:numId="13">
    <w:abstractNumId w:val="24"/>
  </w:num>
  <w:num w:numId="14">
    <w:abstractNumId w:val="18"/>
  </w:num>
  <w:num w:numId="15">
    <w:abstractNumId w:val="1"/>
  </w:num>
  <w:num w:numId="16">
    <w:abstractNumId w:val="17"/>
  </w:num>
  <w:num w:numId="17">
    <w:abstractNumId w:val="26"/>
  </w:num>
  <w:num w:numId="18">
    <w:abstractNumId w:val="23"/>
  </w:num>
  <w:num w:numId="19">
    <w:abstractNumId w:val="7"/>
  </w:num>
  <w:num w:numId="20">
    <w:abstractNumId w:val="13"/>
  </w:num>
  <w:num w:numId="21">
    <w:abstractNumId w:val="6"/>
  </w:num>
  <w:num w:numId="22">
    <w:abstractNumId w:val="8"/>
  </w:num>
  <w:num w:numId="23">
    <w:abstractNumId w:val="2"/>
  </w:num>
  <w:num w:numId="24">
    <w:abstractNumId w:val="16"/>
  </w:num>
  <w:num w:numId="25">
    <w:abstractNumId w:val="5"/>
  </w:num>
  <w:num w:numId="26">
    <w:abstractNumId w:val="25"/>
  </w:num>
  <w:num w:numId="27">
    <w:abstractNumId w:val="3"/>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D35"/>
    <w:rsid w:val="00003838"/>
    <w:rsid w:val="00005EA4"/>
    <w:rsid w:val="00011EC8"/>
    <w:rsid w:val="00012357"/>
    <w:rsid w:val="00014B48"/>
    <w:rsid w:val="00017181"/>
    <w:rsid w:val="00017578"/>
    <w:rsid w:val="00020143"/>
    <w:rsid w:val="000240BF"/>
    <w:rsid w:val="00025E27"/>
    <w:rsid w:val="00037217"/>
    <w:rsid w:val="00037B1A"/>
    <w:rsid w:val="000438C1"/>
    <w:rsid w:val="00043901"/>
    <w:rsid w:val="00057523"/>
    <w:rsid w:val="000619E3"/>
    <w:rsid w:val="00063163"/>
    <w:rsid w:val="00086B9E"/>
    <w:rsid w:val="0008794C"/>
    <w:rsid w:val="0009318C"/>
    <w:rsid w:val="000956C8"/>
    <w:rsid w:val="00097861"/>
    <w:rsid w:val="000A0212"/>
    <w:rsid w:val="000A12C1"/>
    <w:rsid w:val="000A2F6A"/>
    <w:rsid w:val="000A3067"/>
    <w:rsid w:val="000B2A3C"/>
    <w:rsid w:val="000B3298"/>
    <w:rsid w:val="000C29B1"/>
    <w:rsid w:val="000C3174"/>
    <w:rsid w:val="000C638D"/>
    <w:rsid w:val="000D3EE7"/>
    <w:rsid w:val="000E7E42"/>
    <w:rsid w:val="000F2B0E"/>
    <w:rsid w:val="000F7E28"/>
    <w:rsid w:val="00101A9D"/>
    <w:rsid w:val="00105BE7"/>
    <w:rsid w:val="00114BF3"/>
    <w:rsid w:val="00126069"/>
    <w:rsid w:val="001307FA"/>
    <w:rsid w:val="001309BC"/>
    <w:rsid w:val="00140151"/>
    <w:rsid w:val="00141162"/>
    <w:rsid w:val="00151467"/>
    <w:rsid w:val="00151573"/>
    <w:rsid w:val="001522FD"/>
    <w:rsid w:val="001528BB"/>
    <w:rsid w:val="00153B68"/>
    <w:rsid w:val="00155DB0"/>
    <w:rsid w:val="00160934"/>
    <w:rsid w:val="00171B68"/>
    <w:rsid w:val="00185CEF"/>
    <w:rsid w:val="00191E24"/>
    <w:rsid w:val="001A3BA1"/>
    <w:rsid w:val="001A451F"/>
    <w:rsid w:val="001A547A"/>
    <w:rsid w:val="001A63BB"/>
    <w:rsid w:val="001A6416"/>
    <w:rsid w:val="001A7BF3"/>
    <w:rsid w:val="001B0338"/>
    <w:rsid w:val="001B37DB"/>
    <w:rsid w:val="001C7E72"/>
    <w:rsid w:val="001D3982"/>
    <w:rsid w:val="001D7C60"/>
    <w:rsid w:val="001E0DC7"/>
    <w:rsid w:val="001E362A"/>
    <w:rsid w:val="001E3CF3"/>
    <w:rsid w:val="001F25C7"/>
    <w:rsid w:val="001F2AFC"/>
    <w:rsid w:val="002033F8"/>
    <w:rsid w:val="00203A30"/>
    <w:rsid w:val="002127E2"/>
    <w:rsid w:val="00212EB9"/>
    <w:rsid w:val="0021336D"/>
    <w:rsid w:val="00220169"/>
    <w:rsid w:val="002204B8"/>
    <w:rsid w:val="002242A4"/>
    <w:rsid w:val="002308FF"/>
    <w:rsid w:val="002367C3"/>
    <w:rsid w:val="00240B04"/>
    <w:rsid w:val="0024140E"/>
    <w:rsid w:val="00244F9A"/>
    <w:rsid w:val="00246C55"/>
    <w:rsid w:val="0025022B"/>
    <w:rsid w:val="00251946"/>
    <w:rsid w:val="00255651"/>
    <w:rsid w:val="00265F08"/>
    <w:rsid w:val="00267D97"/>
    <w:rsid w:val="00271A39"/>
    <w:rsid w:val="00273A50"/>
    <w:rsid w:val="00273ACF"/>
    <w:rsid w:val="00275E05"/>
    <w:rsid w:val="00276EB0"/>
    <w:rsid w:val="0028376C"/>
    <w:rsid w:val="002931B1"/>
    <w:rsid w:val="00293EAD"/>
    <w:rsid w:val="002B0BF7"/>
    <w:rsid w:val="002B17E5"/>
    <w:rsid w:val="002C49C8"/>
    <w:rsid w:val="002C522A"/>
    <w:rsid w:val="002C5556"/>
    <w:rsid w:val="002C5ED7"/>
    <w:rsid w:val="002C6B86"/>
    <w:rsid w:val="002D26D4"/>
    <w:rsid w:val="002D3630"/>
    <w:rsid w:val="002D6557"/>
    <w:rsid w:val="002E571A"/>
    <w:rsid w:val="00304E4A"/>
    <w:rsid w:val="003105F1"/>
    <w:rsid w:val="00312463"/>
    <w:rsid w:val="00316D07"/>
    <w:rsid w:val="003233EC"/>
    <w:rsid w:val="00324735"/>
    <w:rsid w:val="00324DD3"/>
    <w:rsid w:val="00325D74"/>
    <w:rsid w:val="003324CF"/>
    <w:rsid w:val="00334B0C"/>
    <w:rsid w:val="00335DF9"/>
    <w:rsid w:val="00345A34"/>
    <w:rsid w:val="003460B9"/>
    <w:rsid w:val="00357290"/>
    <w:rsid w:val="00365806"/>
    <w:rsid w:val="00372259"/>
    <w:rsid w:val="00374A2D"/>
    <w:rsid w:val="00376F2C"/>
    <w:rsid w:val="00380CF5"/>
    <w:rsid w:val="00383C1C"/>
    <w:rsid w:val="003856FE"/>
    <w:rsid w:val="00386A91"/>
    <w:rsid w:val="0039674D"/>
    <w:rsid w:val="003A04D1"/>
    <w:rsid w:val="003A16E8"/>
    <w:rsid w:val="003A218B"/>
    <w:rsid w:val="003B0A26"/>
    <w:rsid w:val="003B0A3C"/>
    <w:rsid w:val="003C4B45"/>
    <w:rsid w:val="003D0EBC"/>
    <w:rsid w:val="003D1447"/>
    <w:rsid w:val="003E0D68"/>
    <w:rsid w:val="003E360D"/>
    <w:rsid w:val="003F023E"/>
    <w:rsid w:val="003F41D7"/>
    <w:rsid w:val="003F55BB"/>
    <w:rsid w:val="003F6012"/>
    <w:rsid w:val="003F61E7"/>
    <w:rsid w:val="00401D9C"/>
    <w:rsid w:val="00403641"/>
    <w:rsid w:val="004050C4"/>
    <w:rsid w:val="00406FA8"/>
    <w:rsid w:val="00413320"/>
    <w:rsid w:val="00413D53"/>
    <w:rsid w:val="00417460"/>
    <w:rsid w:val="00417854"/>
    <w:rsid w:val="00421B38"/>
    <w:rsid w:val="00425130"/>
    <w:rsid w:val="004325AC"/>
    <w:rsid w:val="004335B3"/>
    <w:rsid w:val="0043740A"/>
    <w:rsid w:val="00442570"/>
    <w:rsid w:val="00446A9F"/>
    <w:rsid w:val="00465800"/>
    <w:rsid w:val="004663DB"/>
    <w:rsid w:val="00477FB0"/>
    <w:rsid w:val="00480D21"/>
    <w:rsid w:val="00481023"/>
    <w:rsid w:val="00482329"/>
    <w:rsid w:val="004836B7"/>
    <w:rsid w:val="00484092"/>
    <w:rsid w:val="004856E0"/>
    <w:rsid w:val="00494F0A"/>
    <w:rsid w:val="00496474"/>
    <w:rsid w:val="004A5D4F"/>
    <w:rsid w:val="004B090F"/>
    <w:rsid w:val="004B0918"/>
    <w:rsid w:val="004B2212"/>
    <w:rsid w:val="004B49BC"/>
    <w:rsid w:val="004B58BF"/>
    <w:rsid w:val="004C6D82"/>
    <w:rsid w:val="004E5E30"/>
    <w:rsid w:val="004F2B00"/>
    <w:rsid w:val="0050221E"/>
    <w:rsid w:val="00502371"/>
    <w:rsid w:val="00514D5D"/>
    <w:rsid w:val="00515E6D"/>
    <w:rsid w:val="00517526"/>
    <w:rsid w:val="00517F5E"/>
    <w:rsid w:val="00525032"/>
    <w:rsid w:val="00531C46"/>
    <w:rsid w:val="00545952"/>
    <w:rsid w:val="0054711F"/>
    <w:rsid w:val="0055476E"/>
    <w:rsid w:val="005550F9"/>
    <w:rsid w:val="005555E7"/>
    <w:rsid w:val="00564879"/>
    <w:rsid w:val="00566E07"/>
    <w:rsid w:val="00570915"/>
    <w:rsid w:val="00581DDB"/>
    <w:rsid w:val="00581F8C"/>
    <w:rsid w:val="00582E6A"/>
    <w:rsid w:val="00583763"/>
    <w:rsid w:val="0058508B"/>
    <w:rsid w:val="0058559C"/>
    <w:rsid w:val="0058559D"/>
    <w:rsid w:val="00587089"/>
    <w:rsid w:val="005A63B1"/>
    <w:rsid w:val="005A6FED"/>
    <w:rsid w:val="005A700A"/>
    <w:rsid w:val="005B1C49"/>
    <w:rsid w:val="005B3E7F"/>
    <w:rsid w:val="005B6773"/>
    <w:rsid w:val="005C41DE"/>
    <w:rsid w:val="005C465A"/>
    <w:rsid w:val="005C6BAA"/>
    <w:rsid w:val="005C7127"/>
    <w:rsid w:val="005C7169"/>
    <w:rsid w:val="005D4A06"/>
    <w:rsid w:val="005E0216"/>
    <w:rsid w:val="005E138E"/>
    <w:rsid w:val="005E3FE1"/>
    <w:rsid w:val="005E4009"/>
    <w:rsid w:val="005F0F81"/>
    <w:rsid w:val="00602F71"/>
    <w:rsid w:val="00605EFE"/>
    <w:rsid w:val="0060606A"/>
    <w:rsid w:val="006107FB"/>
    <w:rsid w:val="0061203E"/>
    <w:rsid w:val="006132A8"/>
    <w:rsid w:val="00614A4E"/>
    <w:rsid w:val="006241A1"/>
    <w:rsid w:val="00625E84"/>
    <w:rsid w:val="00627A5B"/>
    <w:rsid w:val="00627D61"/>
    <w:rsid w:val="00643EA1"/>
    <w:rsid w:val="00644E1C"/>
    <w:rsid w:val="006459FC"/>
    <w:rsid w:val="00647692"/>
    <w:rsid w:val="00653425"/>
    <w:rsid w:val="00654005"/>
    <w:rsid w:val="00662287"/>
    <w:rsid w:val="00662A5D"/>
    <w:rsid w:val="00662CDC"/>
    <w:rsid w:val="0066567B"/>
    <w:rsid w:val="00666320"/>
    <w:rsid w:val="0067362F"/>
    <w:rsid w:val="00680750"/>
    <w:rsid w:val="006808CE"/>
    <w:rsid w:val="006830A0"/>
    <w:rsid w:val="00686965"/>
    <w:rsid w:val="00693A78"/>
    <w:rsid w:val="00695AF4"/>
    <w:rsid w:val="00697FC9"/>
    <w:rsid w:val="006A1493"/>
    <w:rsid w:val="006B501B"/>
    <w:rsid w:val="006B6047"/>
    <w:rsid w:val="006C1BD5"/>
    <w:rsid w:val="006D03C4"/>
    <w:rsid w:val="006D0695"/>
    <w:rsid w:val="006E576C"/>
    <w:rsid w:val="006E6F0B"/>
    <w:rsid w:val="006E716D"/>
    <w:rsid w:val="006F339F"/>
    <w:rsid w:val="006F789C"/>
    <w:rsid w:val="00702D08"/>
    <w:rsid w:val="0070770A"/>
    <w:rsid w:val="007160A7"/>
    <w:rsid w:val="00724A57"/>
    <w:rsid w:val="00726A18"/>
    <w:rsid w:val="007330D1"/>
    <w:rsid w:val="00734E86"/>
    <w:rsid w:val="00735701"/>
    <w:rsid w:val="007358E8"/>
    <w:rsid w:val="00735C24"/>
    <w:rsid w:val="007469D2"/>
    <w:rsid w:val="007472A4"/>
    <w:rsid w:val="00751ABE"/>
    <w:rsid w:val="007525CB"/>
    <w:rsid w:val="00752FE6"/>
    <w:rsid w:val="00753CE3"/>
    <w:rsid w:val="00761088"/>
    <w:rsid w:val="007620FB"/>
    <w:rsid w:val="007645E8"/>
    <w:rsid w:val="00772F2D"/>
    <w:rsid w:val="00777837"/>
    <w:rsid w:val="00777839"/>
    <w:rsid w:val="00777D07"/>
    <w:rsid w:val="00780157"/>
    <w:rsid w:val="00782040"/>
    <w:rsid w:val="00782237"/>
    <w:rsid w:val="00783822"/>
    <w:rsid w:val="00787503"/>
    <w:rsid w:val="00795012"/>
    <w:rsid w:val="007A162C"/>
    <w:rsid w:val="007A651D"/>
    <w:rsid w:val="007C005B"/>
    <w:rsid w:val="007C05CC"/>
    <w:rsid w:val="007C66D6"/>
    <w:rsid w:val="007D5A8D"/>
    <w:rsid w:val="007E12D0"/>
    <w:rsid w:val="007E43D4"/>
    <w:rsid w:val="007E4621"/>
    <w:rsid w:val="007F1482"/>
    <w:rsid w:val="007F16FD"/>
    <w:rsid w:val="007F42D5"/>
    <w:rsid w:val="007F46DC"/>
    <w:rsid w:val="00803899"/>
    <w:rsid w:val="00805A48"/>
    <w:rsid w:val="00813C26"/>
    <w:rsid w:val="0081726D"/>
    <w:rsid w:val="00820491"/>
    <w:rsid w:val="0082066E"/>
    <w:rsid w:val="00822793"/>
    <w:rsid w:val="00824BFC"/>
    <w:rsid w:val="008273B1"/>
    <w:rsid w:val="00827B22"/>
    <w:rsid w:val="008307D4"/>
    <w:rsid w:val="00837518"/>
    <w:rsid w:val="00837D3A"/>
    <w:rsid w:val="008402E5"/>
    <w:rsid w:val="00843ACE"/>
    <w:rsid w:val="00846A5B"/>
    <w:rsid w:val="00847620"/>
    <w:rsid w:val="0085021A"/>
    <w:rsid w:val="00850688"/>
    <w:rsid w:val="00855D52"/>
    <w:rsid w:val="00856BC7"/>
    <w:rsid w:val="0086252E"/>
    <w:rsid w:val="0087310E"/>
    <w:rsid w:val="00873AD2"/>
    <w:rsid w:val="00876028"/>
    <w:rsid w:val="008806E1"/>
    <w:rsid w:val="00881719"/>
    <w:rsid w:val="00894E18"/>
    <w:rsid w:val="00897C0D"/>
    <w:rsid w:val="008A08D1"/>
    <w:rsid w:val="008A2760"/>
    <w:rsid w:val="008A3FEE"/>
    <w:rsid w:val="008B058E"/>
    <w:rsid w:val="008B1991"/>
    <w:rsid w:val="008B1CC8"/>
    <w:rsid w:val="008B29E1"/>
    <w:rsid w:val="008B694C"/>
    <w:rsid w:val="008C45FA"/>
    <w:rsid w:val="008C6034"/>
    <w:rsid w:val="008D25D3"/>
    <w:rsid w:val="008D4D72"/>
    <w:rsid w:val="008D7CE4"/>
    <w:rsid w:val="008E0E87"/>
    <w:rsid w:val="008F00D3"/>
    <w:rsid w:val="008F4C3C"/>
    <w:rsid w:val="008F6999"/>
    <w:rsid w:val="00902010"/>
    <w:rsid w:val="0090712F"/>
    <w:rsid w:val="009165D6"/>
    <w:rsid w:val="009205E8"/>
    <w:rsid w:val="0092628F"/>
    <w:rsid w:val="00931F3D"/>
    <w:rsid w:val="00934319"/>
    <w:rsid w:val="00934540"/>
    <w:rsid w:val="0093503D"/>
    <w:rsid w:val="00936A36"/>
    <w:rsid w:val="00937E50"/>
    <w:rsid w:val="009501ED"/>
    <w:rsid w:val="009510A7"/>
    <w:rsid w:val="009518BB"/>
    <w:rsid w:val="00954005"/>
    <w:rsid w:val="0095527C"/>
    <w:rsid w:val="0095772C"/>
    <w:rsid w:val="00957BBC"/>
    <w:rsid w:val="009726C5"/>
    <w:rsid w:val="00973179"/>
    <w:rsid w:val="009744AB"/>
    <w:rsid w:val="00975846"/>
    <w:rsid w:val="00975F98"/>
    <w:rsid w:val="00982B6F"/>
    <w:rsid w:val="00991C05"/>
    <w:rsid w:val="00994E84"/>
    <w:rsid w:val="009A04A5"/>
    <w:rsid w:val="009A2C31"/>
    <w:rsid w:val="009A6B12"/>
    <w:rsid w:val="009B7294"/>
    <w:rsid w:val="009C0659"/>
    <w:rsid w:val="009C1423"/>
    <w:rsid w:val="009C6BFD"/>
    <w:rsid w:val="009C7B81"/>
    <w:rsid w:val="009D2EA1"/>
    <w:rsid w:val="009D7F3D"/>
    <w:rsid w:val="009E0397"/>
    <w:rsid w:val="009E0AF8"/>
    <w:rsid w:val="009E4A96"/>
    <w:rsid w:val="009E571B"/>
    <w:rsid w:val="009E753C"/>
    <w:rsid w:val="009F67A6"/>
    <w:rsid w:val="009F70CE"/>
    <w:rsid w:val="00A02F88"/>
    <w:rsid w:val="00A031F7"/>
    <w:rsid w:val="00A063F1"/>
    <w:rsid w:val="00A14260"/>
    <w:rsid w:val="00A150E5"/>
    <w:rsid w:val="00A17E7C"/>
    <w:rsid w:val="00A20484"/>
    <w:rsid w:val="00A30B65"/>
    <w:rsid w:val="00A352EA"/>
    <w:rsid w:val="00A44BC9"/>
    <w:rsid w:val="00A52E1B"/>
    <w:rsid w:val="00A60724"/>
    <w:rsid w:val="00A66228"/>
    <w:rsid w:val="00A67F4A"/>
    <w:rsid w:val="00A70A54"/>
    <w:rsid w:val="00A739CB"/>
    <w:rsid w:val="00A77FBC"/>
    <w:rsid w:val="00A80F90"/>
    <w:rsid w:val="00A90CB9"/>
    <w:rsid w:val="00A96915"/>
    <w:rsid w:val="00A96CD8"/>
    <w:rsid w:val="00A97872"/>
    <w:rsid w:val="00AA6469"/>
    <w:rsid w:val="00AA7C85"/>
    <w:rsid w:val="00AB4E4B"/>
    <w:rsid w:val="00AB719F"/>
    <w:rsid w:val="00AD183B"/>
    <w:rsid w:val="00AD3475"/>
    <w:rsid w:val="00AD5405"/>
    <w:rsid w:val="00AD7B8E"/>
    <w:rsid w:val="00AF277F"/>
    <w:rsid w:val="00B04558"/>
    <w:rsid w:val="00B10CE5"/>
    <w:rsid w:val="00B11552"/>
    <w:rsid w:val="00B2160A"/>
    <w:rsid w:val="00B249D1"/>
    <w:rsid w:val="00B253A5"/>
    <w:rsid w:val="00B2545A"/>
    <w:rsid w:val="00B26DF0"/>
    <w:rsid w:val="00B45F07"/>
    <w:rsid w:val="00B465FA"/>
    <w:rsid w:val="00B4702A"/>
    <w:rsid w:val="00B5092C"/>
    <w:rsid w:val="00B60FF7"/>
    <w:rsid w:val="00B612B1"/>
    <w:rsid w:val="00B61EA6"/>
    <w:rsid w:val="00B66E48"/>
    <w:rsid w:val="00B67760"/>
    <w:rsid w:val="00B71F9E"/>
    <w:rsid w:val="00B7324E"/>
    <w:rsid w:val="00B7416F"/>
    <w:rsid w:val="00B7778B"/>
    <w:rsid w:val="00B77F73"/>
    <w:rsid w:val="00B82AA7"/>
    <w:rsid w:val="00B839B2"/>
    <w:rsid w:val="00B86A43"/>
    <w:rsid w:val="00B86F1E"/>
    <w:rsid w:val="00B90346"/>
    <w:rsid w:val="00B91A92"/>
    <w:rsid w:val="00B93A93"/>
    <w:rsid w:val="00B95C60"/>
    <w:rsid w:val="00B972A7"/>
    <w:rsid w:val="00BA02DE"/>
    <w:rsid w:val="00BB284A"/>
    <w:rsid w:val="00BC4D7A"/>
    <w:rsid w:val="00BC6BEA"/>
    <w:rsid w:val="00BD2480"/>
    <w:rsid w:val="00BD3A28"/>
    <w:rsid w:val="00BD5635"/>
    <w:rsid w:val="00BF3FAB"/>
    <w:rsid w:val="00BF437B"/>
    <w:rsid w:val="00BF4E5B"/>
    <w:rsid w:val="00BF5750"/>
    <w:rsid w:val="00BF6BB9"/>
    <w:rsid w:val="00BF6F13"/>
    <w:rsid w:val="00C001BE"/>
    <w:rsid w:val="00C038DD"/>
    <w:rsid w:val="00C03B91"/>
    <w:rsid w:val="00C04840"/>
    <w:rsid w:val="00C050BB"/>
    <w:rsid w:val="00C05557"/>
    <w:rsid w:val="00C10F4B"/>
    <w:rsid w:val="00C155D9"/>
    <w:rsid w:val="00C15EF4"/>
    <w:rsid w:val="00C16827"/>
    <w:rsid w:val="00C16DF4"/>
    <w:rsid w:val="00C17E7C"/>
    <w:rsid w:val="00C254E4"/>
    <w:rsid w:val="00C33486"/>
    <w:rsid w:val="00C342EF"/>
    <w:rsid w:val="00C34A48"/>
    <w:rsid w:val="00C403E8"/>
    <w:rsid w:val="00C42A29"/>
    <w:rsid w:val="00C4579A"/>
    <w:rsid w:val="00C45D42"/>
    <w:rsid w:val="00C53F74"/>
    <w:rsid w:val="00C63FB7"/>
    <w:rsid w:val="00C64B2D"/>
    <w:rsid w:val="00C72C92"/>
    <w:rsid w:val="00C730BD"/>
    <w:rsid w:val="00C80D7D"/>
    <w:rsid w:val="00C80E61"/>
    <w:rsid w:val="00C81099"/>
    <w:rsid w:val="00C8209F"/>
    <w:rsid w:val="00C84BF4"/>
    <w:rsid w:val="00C8752C"/>
    <w:rsid w:val="00C96768"/>
    <w:rsid w:val="00CA7DDF"/>
    <w:rsid w:val="00CB63CA"/>
    <w:rsid w:val="00CB6682"/>
    <w:rsid w:val="00CB770B"/>
    <w:rsid w:val="00CC0952"/>
    <w:rsid w:val="00CC0A29"/>
    <w:rsid w:val="00CC1B1D"/>
    <w:rsid w:val="00CC568E"/>
    <w:rsid w:val="00CD0748"/>
    <w:rsid w:val="00CD6CCB"/>
    <w:rsid w:val="00CE0089"/>
    <w:rsid w:val="00CE39DE"/>
    <w:rsid w:val="00CE5D75"/>
    <w:rsid w:val="00CE74FE"/>
    <w:rsid w:val="00CE7768"/>
    <w:rsid w:val="00CF6A91"/>
    <w:rsid w:val="00D016EA"/>
    <w:rsid w:val="00D01D4E"/>
    <w:rsid w:val="00D10ABC"/>
    <w:rsid w:val="00D22BA9"/>
    <w:rsid w:val="00D26EDC"/>
    <w:rsid w:val="00D26F49"/>
    <w:rsid w:val="00D31A8C"/>
    <w:rsid w:val="00D361C9"/>
    <w:rsid w:val="00D3633B"/>
    <w:rsid w:val="00D376B5"/>
    <w:rsid w:val="00D43AC0"/>
    <w:rsid w:val="00D47F38"/>
    <w:rsid w:val="00D54E5F"/>
    <w:rsid w:val="00D60889"/>
    <w:rsid w:val="00D632A2"/>
    <w:rsid w:val="00D70745"/>
    <w:rsid w:val="00D7321F"/>
    <w:rsid w:val="00D747BB"/>
    <w:rsid w:val="00D84186"/>
    <w:rsid w:val="00D87381"/>
    <w:rsid w:val="00D92808"/>
    <w:rsid w:val="00D939DA"/>
    <w:rsid w:val="00D95BC6"/>
    <w:rsid w:val="00DA285C"/>
    <w:rsid w:val="00DB041F"/>
    <w:rsid w:val="00DB059D"/>
    <w:rsid w:val="00DB339A"/>
    <w:rsid w:val="00DB7945"/>
    <w:rsid w:val="00DC5F4E"/>
    <w:rsid w:val="00DD398E"/>
    <w:rsid w:val="00DD535B"/>
    <w:rsid w:val="00DE16E1"/>
    <w:rsid w:val="00DE4EEF"/>
    <w:rsid w:val="00DF201E"/>
    <w:rsid w:val="00DF525A"/>
    <w:rsid w:val="00E0260F"/>
    <w:rsid w:val="00E03F06"/>
    <w:rsid w:val="00E041AA"/>
    <w:rsid w:val="00E1224F"/>
    <w:rsid w:val="00E13B6B"/>
    <w:rsid w:val="00E16B66"/>
    <w:rsid w:val="00E21757"/>
    <w:rsid w:val="00E22569"/>
    <w:rsid w:val="00E24F21"/>
    <w:rsid w:val="00E43F10"/>
    <w:rsid w:val="00E46F7F"/>
    <w:rsid w:val="00E4794A"/>
    <w:rsid w:val="00E52A6A"/>
    <w:rsid w:val="00E63378"/>
    <w:rsid w:val="00E64001"/>
    <w:rsid w:val="00E6684B"/>
    <w:rsid w:val="00E76530"/>
    <w:rsid w:val="00E76E9D"/>
    <w:rsid w:val="00E77A10"/>
    <w:rsid w:val="00E83DFF"/>
    <w:rsid w:val="00E845D8"/>
    <w:rsid w:val="00E8544F"/>
    <w:rsid w:val="00E87B0E"/>
    <w:rsid w:val="00E95044"/>
    <w:rsid w:val="00EA2718"/>
    <w:rsid w:val="00EA432D"/>
    <w:rsid w:val="00EA5DB6"/>
    <w:rsid w:val="00EB01BF"/>
    <w:rsid w:val="00EC0445"/>
    <w:rsid w:val="00EC3F14"/>
    <w:rsid w:val="00EC49C1"/>
    <w:rsid w:val="00EC64E3"/>
    <w:rsid w:val="00EC6B0A"/>
    <w:rsid w:val="00EC6F43"/>
    <w:rsid w:val="00ED6B72"/>
    <w:rsid w:val="00ED7A85"/>
    <w:rsid w:val="00ED7FA2"/>
    <w:rsid w:val="00EE3ABD"/>
    <w:rsid w:val="00F05A02"/>
    <w:rsid w:val="00F136FE"/>
    <w:rsid w:val="00F14858"/>
    <w:rsid w:val="00F14AB2"/>
    <w:rsid w:val="00F164A4"/>
    <w:rsid w:val="00F169DB"/>
    <w:rsid w:val="00F226E3"/>
    <w:rsid w:val="00F23326"/>
    <w:rsid w:val="00F30829"/>
    <w:rsid w:val="00F344CC"/>
    <w:rsid w:val="00F46236"/>
    <w:rsid w:val="00F46A52"/>
    <w:rsid w:val="00F50947"/>
    <w:rsid w:val="00F50DC8"/>
    <w:rsid w:val="00F62203"/>
    <w:rsid w:val="00F67DC8"/>
    <w:rsid w:val="00F730F5"/>
    <w:rsid w:val="00F91716"/>
    <w:rsid w:val="00F9420B"/>
    <w:rsid w:val="00FB016C"/>
    <w:rsid w:val="00FB1841"/>
    <w:rsid w:val="00FB5126"/>
    <w:rsid w:val="00FB610D"/>
    <w:rsid w:val="00FB6E8E"/>
    <w:rsid w:val="00FC23D6"/>
    <w:rsid w:val="00FC42F9"/>
    <w:rsid w:val="00FC7D6D"/>
    <w:rsid w:val="00FD387C"/>
    <w:rsid w:val="00FE166A"/>
    <w:rsid w:val="00FE28F7"/>
    <w:rsid w:val="00FE37A7"/>
    <w:rsid w:val="00FE48EB"/>
    <w:rsid w:val="00FE6545"/>
    <w:rsid w:val="00FF18A2"/>
    <w:rsid w:val="00FF1999"/>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F69607B"/>
  <w15:chartTrackingRefBased/>
  <w15:docId w15:val="{0CF16F6D-0DFE-4659-BFFD-9065D61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rsid w:val="001A547A"/>
    <w:rPr>
      <w:color w:val="0563C1"/>
      <w:u w:val="single"/>
    </w:rPr>
  </w:style>
  <w:style w:type="character" w:styleId="UnresolvedMention">
    <w:name w:val="Unresolved Mention"/>
    <w:uiPriority w:val="99"/>
    <w:semiHidden/>
    <w:unhideWhenUsed/>
    <w:rsid w:val="001A547A"/>
    <w:rPr>
      <w:color w:val="605E5C"/>
      <w:shd w:val="clear" w:color="auto" w:fill="E1DFDD"/>
    </w:rPr>
  </w:style>
  <w:style w:type="paragraph" w:styleId="BodyTextIndent">
    <w:name w:val="Body Text Indent"/>
    <w:basedOn w:val="Normal"/>
    <w:link w:val="BodyTextIndentChar"/>
    <w:rsid w:val="006F789C"/>
    <w:pPr>
      <w:spacing w:after="120"/>
      <w:ind w:left="283"/>
    </w:pPr>
  </w:style>
  <w:style w:type="character" w:customStyle="1" w:styleId="BodyTextIndentChar">
    <w:name w:val="Body Text Indent Char"/>
    <w:link w:val="BodyTextIndent"/>
    <w:rsid w:val="006F789C"/>
    <w:rPr>
      <w:sz w:val="22"/>
      <w:szCs w:val="22"/>
    </w:rPr>
  </w:style>
  <w:style w:type="character" w:customStyle="1" w:styleId="description">
    <w:name w:val="description"/>
    <w:rsid w:val="008A08D1"/>
  </w:style>
  <w:style w:type="character" w:customStyle="1" w:styleId="divider2">
    <w:name w:val="divider2"/>
    <w:rsid w:val="008A08D1"/>
  </w:style>
  <w:style w:type="character" w:customStyle="1" w:styleId="address">
    <w:name w:val="address"/>
    <w:rsid w:val="008A08D1"/>
  </w:style>
  <w:style w:type="paragraph" w:styleId="PlainText">
    <w:name w:val="Plain Text"/>
    <w:basedOn w:val="Normal"/>
    <w:link w:val="PlainTextChar"/>
    <w:uiPriority w:val="99"/>
    <w:unhideWhenUsed/>
    <w:rsid w:val="00820491"/>
    <w:pPr>
      <w:spacing w:after="0" w:line="240" w:lineRule="auto"/>
    </w:pPr>
    <w:rPr>
      <w:rFonts w:eastAsia="Calibri"/>
      <w:szCs w:val="21"/>
      <w:lang w:eastAsia="en-US"/>
    </w:rPr>
  </w:style>
  <w:style w:type="character" w:customStyle="1" w:styleId="PlainTextChar">
    <w:name w:val="Plain Text Char"/>
    <w:link w:val="PlainText"/>
    <w:uiPriority w:val="99"/>
    <w:rsid w:val="00820491"/>
    <w:rPr>
      <w:rFonts w:eastAsia="Calibri"/>
      <w:sz w:val="22"/>
      <w:szCs w:val="21"/>
      <w:lang w:eastAsia="en-US"/>
    </w:rPr>
  </w:style>
  <w:style w:type="paragraph" w:styleId="FootnoteText">
    <w:name w:val="footnote text"/>
    <w:basedOn w:val="Normal"/>
    <w:link w:val="FootnoteTextChar"/>
    <w:rsid w:val="00726A18"/>
    <w:rPr>
      <w:sz w:val="20"/>
      <w:szCs w:val="20"/>
    </w:rPr>
  </w:style>
  <w:style w:type="character" w:customStyle="1" w:styleId="FootnoteTextChar">
    <w:name w:val="Footnote Text Char"/>
    <w:basedOn w:val="DefaultParagraphFont"/>
    <w:link w:val="FootnoteText"/>
    <w:rsid w:val="00726A18"/>
  </w:style>
  <w:style w:type="character" w:styleId="FootnoteReference">
    <w:name w:val="footnote reference"/>
    <w:rsid w:val="00726A18"/>
    <w:rPr>
      <w:vertAlign w:val="superscript"/>
    </w:rPr>
  </w:style>
  <w:style w:type="character" w:styleId="FollowedHyperlink">
    <w:name w:val="FollowedHyperlink"/>
    <w:rsid w:val="004B49BC"/>
    <w:rPr>
      <w:color w:val="954F72"/>
      <w:u w:val="single"/>
    </w:rPr>
  </w:style>
  <w:style w:type="table" w:styleId="TableGridLight">
    <w:name w:val="Grid Table Light"/>
    <w:basedOn w:val="TableNormal"/>
    <w:uiPriority w:val="40"/>
    <w:rsid w:val="003D14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56154">
      <w:bodyDiv w:val="1"/>
      <w:marLeft w:val="0"/>
      <w:marRight w:val="0"/>
      <w:marTop w:val="0"/>
      <w:marBottom w:val="0"/>
      <w:divBdr>
        <w:top w:val="none" w:sz="0" w:space="0" w:color="auto"/>
        <w:left w:val="none" w:sz="0" w:space="0" w:color="auto"/>
        <w:bottom w:val="none" w:sz="0" w:space="0" w:color="auto"/>
        <w:right w:val="none" w:sz="0" w:space="0" w:color="auto"/>
      </w:divBdr>
    </w:div>
    <w:div w:id="568463609">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882210073">
      <w:bodyDiv w:val="1"/>
      <w:marLeft w:val="0"/>
      <w:marRight w:val="0"/>
      <w:marTop w:val="0"/>
      <w:marBottom w:val="0"/>
      <w:divBdr>
        <w:top w:val="none" w:sz="0" w:space="0" w:color="auto"/>
        <w:left w:val="none" w:sz="0" w:space="0" w:color="auto"/>
        <w:bottom w:val="none" w:sz="0" w:space="0" w:color="auto"/>
        <w:right w:val="none" w:sz="0" w:space="0" w:color="auto"/>
      </w:divBdr>
    </w:div>
    <w:div w:id="922300046">
      <w:bodyDiv w:val="1"/>
      <w:marLeft w:val="0"/>
      <w:marRight w:val="0"/>
      <w:marTop w:val="0"/>
      <w:marBottom w:val="0"/>
      <w:divBdr>
        <w:top w:val="none" w:sz="0" w:space="0" w:color="auto"/>
        <w:left w:val="none" w:sz="0" w:space="0" w:color="auto"/>
        <w:bottom w:val="none" w:sz="0" w:space="0" w:color="auto"/>
        <w:right w:val="none" w:sz="0" w:space="0" w:color="auto"/>
      </w:divBdr>
    </w:div>
    <w:div w:id="1109157533">
      <w:bodyDiv w:val="1"/>
      <w:marLeft w:val="0"/>
      <w:marRight w:val="0"/>
      <w:marTop w:val="0"/>
      <w:marBottom w:val="0"/>
      <w:divBdr>
        <w:top w:val="none" w:sz="0" w:space="0" w:color="auto"/>
        <w:left w:val="none" w:sz="0" w:space="0" w:color="auto"/>
        <w:bottom w:val="none" w:sz="0" w:space="0" w:color="auto"/>
        <w:right w:val="none" w:sz="0" w:space="0" w:color="auto"/>
      </w:divBdr>
    </w:div>
    <w:div w:id="1349453950">
      <w:bodyDiv w:val="1"/>
      <w:marLeft w:val="0"/>
      <w:marRight w:val="0"/>
      <w:marTop w:val="0"/>
      <w:marBottom w:val="0"/>
      <w:divBdr>
        <w:top w:val="none" w:sz="0" w:space="0" w:color="auto"/>
        <w:left w:val="none" w:sz="0" w:space="0" w:color="auto"/>
        <w:bottom w:val="none" w:sz="0" w:space="0" w:color="auto"/>
        <w:right w:val="none" w:sz="0" w:space="0" w:color="auto"/>
      </w:divBdr>
    </w:div>
    <w:div w:id="1409965544">
      <w:bodyDiv w:val="1"/>
      <w:marLeft w:val="0"/>
      <w:marRight w:val="0"/>
      <w:marTop w:val="0"/>
      <w:marBottom w:val="0"/>
      <w:divBdr>
        <w:top w:val="none" w:sz="0" w:space="0" w:color="auto"/>
        <w:left w:val="none" w:sz="0" w:space="0" w:color="auto"/>
        <w:bottom w:val="none" w:sz="0" w:space="0" w:color="auto"/>
        <w:right w:val="none" w:sz="0" w:space="0" w:color="auto"/>
      </w:divBdr>
    </w:div>
    <w:div w:id="1443644710">
      <w:bodyDiv w:val="1"/>
      <w:marLeft w:val="0"/>
      <w:marRight w:val="0"/>
      <w:marTop w:val="0"/>
      <w:marBottom w:val="0"/>
      <w:divBdr>
        <w:top w:val="none" w:sz="0" w:space="0" w:color="auto"/>
        <w:left w:val="none" w:sz="0" w:space="0" w:color="auto"/>
        <w:bottom w:val="none" w:sz="0" w:space="0" w:color="auto"/>
        <w:right w:val="none" w:sz="0" w:space="0" w:color="auto"/>
      </w:divBdr>
      <w:divsChild>
        <w:div w:id="1134056903">
          <w:marLeft w:val="0"/>
          <w:marRight w:val="0"/>
          <w:marTop w:val="0"/>
          <w:marBottom w:val="0"/>
          <w:divBdr>
            <w:top w:val="none" w:sz="0" w:space="0" w:color="auto"/>
            <w:left w:val="none" w:sz="0" w:space="0" w:color="auto"/>
            <w:bottom w:val="none" w:sz="0" w:space="0" w:color="auto"/>
            <w:right w:val="none" w:sz="0" w:space="0" w:color="auto"/>
          </w:divBdr>
        </w:div>
      </w:divsChild>
    </w:div>
    <w:div w:id="1547376543">
      <w:bodyDiv w:val="1"/>
      <w:marLeft w:val="0"/>
      <w:marRight w:val="0"/>
      <w:marTop w:val="0"/>
      <w:marBottom w:val="0"/>
      <w:divBdr>
        <w:top w:val="none" w:sz="0" w:space="0" w:color="auto"/>
        <w:left w:val="none" w:sz="0" w:space="0" w:color="auto"/>
        <w:bottom w:val="none" w:sz="0" w:space="0" w:color="auto"/>
        <w:right w:val="none" w:sz="0" w:space="0" w:color="auto"/>
      </w:divBdr>
    </w:div>
    <w:div w:id="1560625848">
      <w:bodyDiv w:val="1"/>
      <w:marLeft w:val="0"/>
      <w:marRight w:val="0"/>
      <w:marTop w:val="0"/>
      <w:marBottom w:val="0"/>
      <w:divBdr>
        <w:top w:val="none" w:sz="0" w:space="0" w:color="auto"/>
        <w:left w:val="none" w:sz="0" w:space="0" w:color="auto"/>
        <w:bottom w:val="none" w:sz="0" w:space="0" w:color="auto"/>
        <w:right w:val="none" w:sz="0" w:space="0" w:color="auto"/>
      </w:divBdr>
    </w:div>
    <w:div w:id="1837110002">
      <w:bodyDiv w:val="1"/>
      <w:marLeft w:val="0"/>
      <w:marRight w:val="0"/>
      <w:marTop w:val="0"/>
      <w:marBottom w:val="0"/>
      <w:divBdr>
        <w:top w:val="none" w:sz="0" w:space="0" w:color="auto"/>
        <w:left w:val="none" w:sz="0" w:space="0" w:color="auto"/>
        <w:bottom w:val="none" w:sz="0" w:space="0" w:color="auto"/>
        <w:right w:val="none" w:sz="0" w:space="0" w:color="auto"/>
      </w:divBdr>
    </w:div>
    <w:div w:id="1966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2866-BD2D-4C6A-9AAE-E67F099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3655</CharactersWithSpaces>
  <SharedDoc>false</SharedDoc>
  <HLinks>
    <vt:vector size="6" baseType="variant">
      <vt:variant>
        <vt:i4>2949236</vt:i4>
      </vt:variant>
      <vt:variant>
        <vt:i4>0</vt:i4>
      </vt:variant>
      <vt:variant>
        <vt:i4>0</vt:i4>
      </vt:variant>
      <vt:variant>
        <vt:i4>5</vt:i4>
      </vt:variant>
      <vt:variant>
        <vt:lpwstr>https://publicaccess.fdean.gov.uk/online-applications/applicationDetails.do?activeTab=summary&amp;keyVal=PYOV2CHIKYM00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Kempley Parish Clerk</cp:lastModifiedBy>
  <cp:revision>6</cp:revision>
  <cp:lastPrinted>2021-03-01T19:17:00Z</cp:lastPrinted>
  <dcterms:created xsi:type="dcterms:W3CDTF">2021-03-02T10:46:00Z</dcterms:created>
  <dcterms:modified xsi:type="dcterms:W3CDTF">2021-03-03T11:03:00Z</dcterms:modified>
</cp:coreProperties>
</file>